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77" w:rsidRDefault="002F15EF" w:rsidP="000B3C1D">
      <w:pPr>
        <w:jc w:val="center"/>
        <w:rPr>
          <w:rFonts w:ascii="Arial" w:hAnsi="Arial" w:cs="Arial"/>
          <w:color w:val="7F7F7F"/>
          <w:sz w:val="14"/>
          <w:szCs w:val="14"/>
          <w:shd w:val="clear" w:color="auto" w:fill="F2F2F2"/>
        </w:rPr>
      </w:pPr>
      <w:r>
        <w:rPr>
          <w:rFonts w:ascii="Arial" w:hAnsi="Arial" w:cs="Arial"/>
          <w:color w:val="7F7F7F"/>
          <w:sz w:val="14"/>
          <w:szCs w:val="14"/>
          <w:shd w:val="clear" w:color="auto" w:fill="F2F2F2"/>
        </w:rPr>
        <w:t xml:space="preserve"> Номер извещения   </w:t>
      </w:r>
      <w:r>
        <w:rPr>
          <w:rFonts w:ascii="Arial" w:hAnsi="Arial" w:cs="Arial"/>
          <w:color w:val="7F7F7F"/>
          <w:sz w:val="14"/>
          <w:szCs w:val="14"/>
          <w:shd w:val="clear" w:color="auto" w:fill="F2F2F2"/>
        </w:rPr>
        <w:t>151021/33657561/01</w:t>
      </w:r>
    </w:p>
    <w:p w:rsidR="003C1C1F" w:rsidRPr="002F15EF" w:rsidRDefault="002F15EF" w:rsidP="000B3C1D">
      <w:pPr>
        <w:jc w:val="center"/>
        <w:rPr>
          <w:b/>
        </w:rPr>
      </w:pPr>
      <w:r w:rsidRPr="002F15EF">
        <w:rPr>
          <w:b/>
          <w:lang w:val="en-US"/>
        </w:rPr>
        <w:t>https</w:t>
      </w:r>
      <w:r w:rsidRPr="002F15EF">
        <w:rPr>
          <w:b/>
        </w:rPr>
        <w:t>://</w:t>
      </w:r>
      <w:proofErr w:type="spellStart"/>
      <w:r w:rsidRPr="002F15EF">
        <w:rPr>
          <w:b/>
          <w:lang w:val="en-US"/>
        </w:rPr>
        <w:t>torgi</w:t>
      </w:r>
      <w:proofErr w:type="spellEnd"/>
      <w:r w:rsidRPr="002F15EF">
        <w:rPr>
          <w:b/>
        </w:rPr>
        <w:t>.</w:t>
      </w:r>
      <w:proofErr w:type="spellStart"/>
      <w:r w:rsidRPr="002F15EF">
        <w:rPr>
          <w:b/>
          <w:lang w:val="en-US"/>
        </w:rPr>
        <w:t>gov</w:t>
      </w:r>
      <w:proofErr w:type="spellEnd"/>
      <w:r w:rsidRPr="002F15EF">
        <w:rPr>
          <w:b/>
        </w:rPr>
        <w:t>.</w:t>
      </w:r>
      <w:proofErr w:type="spellStart"/>
      <w:r w:rsidRPr="002F15EF">
        <w:rPr>
          <w:b/>
          <w:lang w:val="en-US"/>
        </w:rPr>
        <w:t>ru</w:t>
      </w:r>
      <w:proofErr w:type="spellEnd"/>
      <w:r w:rsidRPr="002F15EF">
        <w:rPr>
          <w:b/>
        </w:rPr>
        <w:t>/</w:t>
      </w:r>
      <w:proofErr w:type="spellStart"/>
      <w:r w:rsidRPr="002F15EF">
        <w:rPr>
          <w:b/>
          <w:lang w:val="en-US"/>
        </w:rPr>
        <w:t>lotSearch</w:t>
      </w:r>
      <w:proofErr w:type="spellEnd"/>
      <w:r w:rsidRPr="002F15EF">
        <w:rPr>
          <w:b/>
        </w:rPr>
        <w:t>1.</w:t>
      </w:r>
      <w:r w:rsidRPr="002F15EF">
        <w:rPr>
          <w:b/>
          <w:lang w:val="en-US"/>
        </w:rPr>
        <w:t>html</w:t>
      </w:r>
      <w:r w:rsidRPr="002F15EF">
        <w:rPr>
          <w:b/>
        </w:rPr>
        <w:t>?</w:t>
      </w:r>
      <w:proofErr w:type="spellStart"/>
      <w:r w:rsidRPr="002F15EF">
        <w:rPr>
          <w:b/>
          <w:lang w:val="en-US"/>
        </w:rPr>
        <w:t>bidKindId</w:t>
      </w:r>
      <w:proofErr w:type="spellEnd"/>
      <w:r w:rsidRPr="002F15EF">
        <w:rPr>
          <w:b/>
        </w:rPr>
        <w:t>=8</w:t>
      </w:r>
      <w:bookmarkStart w:id="0" w:name="_GoBack"/>
      <w:bookmarkEnd w:id="0"/>
    </w:p>
    <w:p w:rsidR="002F15EF" w:rsidRPr="002F15EF" w:rsidRDefault="002F15EF" w:rsidP="000B3C1D">
      <w:pPr>
        <w:jc w:val="center"/>
        <w:rPr>
          <w:b/>
        </w:rPr>
      </w:pPr>
    </w:p>
    <w:p w:rsidR="009E485F" w:rsidRDefault="009E485F" w:rsidP="009E485F">
      <w:pPr>
        <w:jc w:val="center"/>
        <w:rPr>
          <w:b/>
        </w:rPr>
      </w:pPr>
      <w:r>
        <w:rPr>
          <w:b/>
        </w:rPr>
        <w:t>ИНФОРМАЦИОННОЕ СООБЩЕНИЕ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5F" w:rsidTr="009E485F">
        <w:tc>
          <w:tcPr>
            <w:tcW w:w="4785" w:type="dxa"/>
          </w:tcPr>
          <w:p w:rsidR="009E485F" w:rsidRDefault="009E485F">
            <w:pPr>
              <w:rPr>
                <w:b/>
                <w:lang w:eastAsia="en-US"/>
              </w:rPr>
            </w:pPr>
          </w:p>
        </w:tc>
        <w:tc>
          <w:tcPr>
            <w:tcW w:w="4786" w:type="dxa"/>
            <w:hideMark/>
          </w:tcPr>
          <w:p w:rsidR="009E485F" w:rsidRPr="00917EAE" w:rsidRDefault="009E485F" w:rsidP="00D43064">
            <w:pPr>
              <w:jc w:val="right"/>
              <w:rPr>
                <w:b/>
                <w:lang w:eastAsia="en-US"/>
              </w:rPr>
            </w:pPr>
            <w:r w:rsidRPr="00585DDE">
              <w:rPr>
                <w:b/>
                <w:lang w:eastAsia="en-US"/>
              </w:rPr>
              <w:t>«</w:t>
            </w:r>
            <w:r w:rsidR="00D43064">
              <w:rPr>
                <w:b/>
                <w:lang w:eastAsia="en-US"/>
              </w:rPr>
              <w:t>15</w:t>
            </w:r>
            <w:r w:rsidRPr="00585DDE">
              <w:rPr>
                <w:b/>
                <w:lang w:eastAsia="en-US"/>
              </w:rPr>
              <w:t xml:space="preserve">» </w:t>
            </w:r>
            <w:r w:rsidR="00D43064">
              <w:rPr>
                <w:b/>
                <w:lang w:eastAsia="en-US"/>
              </w:rPr>
              <w:t xml:space="preserve">октября </w:t>
            </w:r>
            <w:r>
              <w:rPr>
                <w:b/>
                <w:lang w:eastAsia="en-US"/>
              </w:rPr>
              <w:t xml:space="preserve"> </w:t>
            </w:r>
            <w:r w:rsidR="006E1FCC">
              <w:rPr>
                <w:b/>
                <w:lang w:val="en-US" w:eastAsia="en-US"/>
              </w:rPr>
              <w:t>20</w:t>
            </w:r>
            <w:r w:rsidR="00917EAE">
              <w:rPr>
                <w:b/>
                <w:lang w:val="en-US" w:eastAsia="en-US"/>
              </w:rPr>
              <w:t xml:space="preserve">21 </w:t>
            </w:r>
            <w:r w:rsidR="00917EAE">
              <w:rPr>
                <w:b/>
                <w:lang w:eastAsia="en-US"/>
              </w:rPr>
              <w:t>г</w:t>
            </w:r>
            <w:r w:rsidR="00F141A6">
              <w:rPr>
                <w:b/>
                <w:lang w:eastAsia="en-US"/>
              </w:rPr>
              <w:t xml:space="preserve"> </w:t>
            </w:r>
          </w:p>
        </w:tc>
      </w:tr>
    </w:tbl>
    <w:p w:rsidR="009E485F" w:rsidRDefault="009E485F" w:rsidP="009E485F">
      <w:pPr>
        <w:rPr>
          <w:b/>
        </w:rPr>
      </w:pPr>
    </w:p>
    <w:p w:rsidR="00585DDE" w:rsidRPr="00585DDE" w:rsidRDefault="00585DDE" w:rsidP="00585DDE">
      <w:pPr>
        <w:ind w:firstLine="567"/>
        <w:jc w:val="both"/>
      </w:pPr>
      <w:r>
        <w:t xml:space="preserve">На основании </w:t>
      </w:r>
      <w:r>
        <w:rPr>
          <w:iCs/>
        </w:rPr>
        <w:t>Федерального закона от 21.12.2001 г. № 178-ФЗ «О приватизации государственного и муниципального имущества», Постановления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Постановления Правительства РФ от 27.08.2012 г. № 860 «Об организации и проведении продажи государственного или муниципального имущества в электронном форме», разрешения о продаже Органа местного самоуправления, уполномоченным в сфере управления муниципальным имуществом «Управлением муниципальным имуществом городского округа Красноуфимск» № 01-</w:t>
      </w:r>
      <w:r w:rsidR="00F141A6">
        <w:rPr>
          <w:iCs/>
        </w:rPr>
        <w:t>1784</w:t>
      </w:r>
      <w:r>
        <w:rPr>
          <w:iCs/>
        </w:rPr>
        <w:t xml:space="preserve"> от </w:t>
      </w:r>
      <w:r w:rsidR="00F141A6">
        <w:rPr>
          <w:iCs/>
        </w:rPr>
        <w:t>23.09.2021</w:t>
      </w:r>
      <w:r>
        <w:rPr>
          <w:iCs/>
        </w:rPr>
        <w:t>г, приказа директора МУП «</w:t>
      </w:r>
      <w:proofErr w:type="spellStart"/>
      <w:r w:rsidRPr="00D43064">
        <w:rPr>
          <w:iCs/>
        </w:rPr>
        <w:t>Горкомхоз</w:t>
      </w:r>
      <w:proofErr w:type="spellEnd"/>
      <w:r w:rsidRPr="00D43064">
        <w:rPr>
          <w:iCs/>
        </w:rPr>
        <w:t xml:space="preserve">» № </w:t>
      </w:r>
      <w:r w:rsidR="00D43064" w:rsidRPr="00D43064">
        <w:rPr>
          <w:iCs/>
        </w:rPr>
        <w:t>172</w:t>
      </w:r>
      <w:r w:rsidR="006A16F9" w:rsidRPr="00D43064">
        <w:rPr>
          <w:iCs/>
        </w:rPr>
        <w:t xml:space="preserve"> </w:t>
      </w:r>
      <w:proofErr w:type="spellStart"/>
      <w:r w:rsidR="000C28E9" w:rsidRPr="00D43064">
        <w:rPr>
          <w:iCs/>
        </w:rPr>
        <w:t>о.д</w:t>
      </w:r>
      <w:proofErr w:type="spellEnd"/>
      <w:r w:rsidR="000C28E9" w:rsidRPr="00D43064">
        <w:rPr>
          <w:iCs/>
        </w:rPr>
        <w:t>.</w:t>
      </w:r>
      <w:r w:rsidR="006A16F9" w:rsidRPr="00D43064">
        <w:rPr>
          <w:iCs/>
        </w:rPr>
        <w:t xml:space="preserve"> от </w:t>
      </w:r>
      <w:r w:rsidR="00A73C70" w:rsidRPr="00D43064">
        <w:rPr>
          <w:iCs/>
        </w:rPr>
        <w:t>14.10.2021</w:t>
      </w:r>
      <w:r w:rsidRPr="00D43064">
        <w:rPr>
          <w:iCs/>
        </w:rPr>
        <w:t xml:space="preserve"> г</w:t>
      </w:r>
      <w:r>
        <w:rPr>
          <w:iCs/>
        </w:rPr>
        <w:t xml:space="preserve">. «Об условиях приватизации» </w:t>
      </w:r>
      <w:r w:rsidRPr="00373D3F">
        <w:rPr>
          <w:b/>
          <w:iCs/>
        </w:rPr>
        <w:t>Муниципальное унитарное предприятие «Горкомхоз МО «г. Красноуфимск»</w:t>
      </w:r>
      <w:r>
        <w:rPr>
          <w:iCs/>
        </w:rPr>
        <w:t xml:space="preserve"> (Продавец) </w:t>
      </w:r>
      <w:r w:rsidR="009A78BE">
        <w:rPr>
          <w:iCs/>
        </w:rPr>
        <w:t>объявляет о проведении электронных торгов в форме</w:t>
      </w:r>
      <w:r>
        <w:rPr>
          <w:iCs/>
        </w:rPr>
        <w:t xml:space="preserve"> аукцион</w:t>
      </w:r>
      <w:r w:rsidR="009A78BE">
        <w:rPr>
          <w:iCs/>
        </w:rPr>
        <w:t>а</w:t>
      </w:r>
      <w:r>
        <w:rPr>
          <w:iCs/>
        </w:rPr>
        <w:t xml:space="preserve"> </w:t>
      </w:r>
      <w:r w:rsidR="009A78BE">
        <w:rPr>
          <w:iCs/>
        </w:rPr>
        <w:t>с открытой формой подачи  предложений о цене в электронном виде</w:t>
      </w:r>
      <w:r>
        <w:rPr>
          <w:iCs/>
        </w:rPr>
        <w:t xml:space="preserve"> на электронной площадке </w:t>
      </w:r>
      <w:hyperlink r:id="rId6" w:history="1">
        <w:r w:rsidR="00373D3F" w:rsidRPr="00C22E89">
          <w:rPr>
            <w:rStyle w:val="a7"/>
            <w:bCs/>
            <w:kern w:val="36"/>
          </w:rPr>
          <w:t>http://www.sberbank-ast.ru/</w:t>
        </w:r>
      </w:hyperlink>
      <w:r w:rsidR="009A78BE">
        <w:rPr>
          <w:rStyle w:val="a7"/>
          <w:bCs/>
          <w:kern w:val="36"/>
        </w:rPr>
        <w:t xml:space="preserve">, </w:t>
      </w:r>
      <w:r w:rsidR="009A78BE">
        <w:rPr>
          <w:rStyle w:val="a7"/>
          <w:bCs/>
          <w:color w:val="auto"/>
          <w:kern w:val="36"/>
          <w:u w:val="none"/>
        </w:rPr>
        <w:t>информация о проведении аукциона</w:t>
      </w:r>
      <w:r w:rsidR="00043BAA">
        <w:rPr>
          <w:rStyle w:val="a7"/>
          <w:bCs/>
          <w:color w:val="auto"/>
          <w:kern w:val="36"/>
          <w:u w:val="none"/>
        </w:rPr>
        <w:t>, документация</w:t>
      </w:r>
      <w:r w:rsidR="009A78BE">
        <w:rPr>
          <w:rStyle w:val="a7"/>
          <w:bCs/>
          <w:color w:val="auto"/>
          <w:kern w:val="36"/>
          <w:u w:val="none"/>
        </w:rPr>
        <w:t xml:space="preserve">  </w:t>
      </w:r>
      <w:r w:rsidR="009A78BE" w:rsidRPr="00622434">
        <w:t>размещен</w:t>
      </w:r>
      <w:r w:rsidR="009A78BE">
        <w:t>а</w:t>
      </w:r>
      <w:r w:rsidR="00373D3F" w:rsidRPr="00622434">
        <w:t xml:space="preserve"> на сайте http://utp.sberbank-ast.ru в сети Интернет (торговая секция «приватизация, аренда и продажа прав»)</w:t>
      </w:r>
      <w:r w:rsidR="00373D3F">
        <w:t xml:space="preserve"> по продаже </w:t>
      </w:r>
      <w:r w:rsidR="009A78BE">
        <w:t>муниципального движимого имущества. (Т</w:t>
      </w:r>
      <w:r w:rsidR="003502EC">
        <w:t>ранспортного средства-</w:t>
      </w:r>
      <w:r w:rsidR="00F141A6">
        <w:t xml:space="preserve"> грузово</w:t>
      </w:r>
      <w:r w:rsidR="003502EC">
        <w:t>й автомобиль</w:t>
      </w:r>
      <w:r w:rsidR="00F141A6">
        <w:t xml:space="preserve"> цистерн</w:t>
      </w:r>
      <w:r w:rsidR="003502EC">
        <w:t>а</w:t>
      </w:r>
      <w:r w:rsidR="00F141A6">
        <w:t xml:space="preserve">, государственный номер Е 418 </w:t>
      </w:r>
      <w:proofErr w:type="gramStart"/>
      <w:r w:rsidR="00F141A6">
        <w:t>НТ ,</w:t>
      </w:r>
      <w:proofErr w:type="gramEnd"/>
      <w:r w:rsidR="00F141A6">
        <w:t xml:space="preserve"> марки ГАЗ -5312 КО 503Б, 1988 года </w:t>
      </w:r>
      <w:r w:rsidR="003502EC">
        <w:t>выпуска)</w:t>
      </w:r>
    </w:p>
    <w:p w:rsidR="00FF7A3E" w:rsidRDefault="006926FC" w:rsidP="006926FC">
      <w:pPr>
        <w:jc w:val="both"/>
        <w:rPr>
          <w:lang w:eastAsia="x-none"/>
        </w:rPr>
      </w:pPr>
      <w:r>
        <w:rPr>
          <w:b/>
          <w:lang w:eastAsia="x-none"/>
        </w:rPr>
        <w:t xml:space="preserve">1. </w:t>
      </w:r>
      <w:r w:rsidR="00FF7A3E" w:rsidRPr="006926FC">
        <w:rPr>
          <w:b/>
          <w:lang w:val="x-none" w:eastAsia="x-none"/>
        </w:rPr>
        <w:t>Организатор аукциона</w:t>
      </w:r>
      <w:r w:rsidR="00B95FAA">
        <w:rPr>
          <w:b/>
          <w:lang w:eastAsia="x-none"/>
        </w:rPr>
        <w:t xml:space="preserve"> и продавец имущества </w:t>
      </w:r>
      <w:r w:rsidR="00FF7A3E" w:rsidRPr="006926FC">
        <w:rPr>
          <w:lang w:val="x-none" w:eastAsia="x-none"/>
        </w:rPr>
        <w:t xml:space="preserve">- </w:t>
      </w:r>
      <w:r w:rsidR="00373D3F" w:rsidRPr="006926FC">
        <w:rPr>
          <w:iCs/>
        </w:rPr>
        <w:t>Муниципальное унитарное предприятие «Горкомхоз МО «г. Красноуфимск»</w:t>
      </w:r>
      <w:r w:rsidR="00FF7A3E" w:rsidRPr="006926FC">
        <w:rPr>
          <w:lang w:val="x-none" w:eastAsia="x-none"/>
        </w:rPr>
        <w:t xml:space="preserve">, </w:t>
      </w:r>
      <w:r w:rsidR="00373D3F">
        <w:rPr>
          <w:lang w:eastAsia="x-none"/>
        </w:rPr>
        <w:t>623300</w:t>
      </w:r>
      <w:r w:rsidR="00FF7A3E" w:rsidRPr="006926FC">
        <w:rPr>
          <w:lang w:val="x-none" w:eastAsia="x-none"/>
        </w:rPr>
        <w:t>, С</w:t>
      </w:r>
      <w:r w:rsidR="00373D3F">
        <w:rPr>
          <w:lang w:eastAsia="x-none"/>
        </w:rPr>
        <w:t>вердлов</w:t>
      </w:r>
      <w:proofErr w:type="spellStart"/>
      <w:r w:rsidR="00FF7A3E" w:rsidRPr="006926FC">
        <w:rPr>
          <w:lang w:val="x-none" w:eastAsia="x-none"/>
        </w:rPr>
        <w:t>ская</w:t>
      </w:r>
      <w:proofErr w:type="spellEnd"/>
      <w:r w:rsidR="00FF7A3E" w:rsidRPr="006926FC">
        <w:rPr>
          <w:lang w:val="x-none" w:eastAsia="x-none"/>
        </w:rPr>
        <w:t xml:space="preserve"> область, г. </w:t>
      </w:r>
      <w:r w:rsidR="00373D3F">
        <w:rPr>
          <w:lang w:eastAsia="x-none"/>
        </w:rPr>
        <w:t>Красноуфимск</w:t>
      </w:r>
      <w:r w:rsidR="00FF7A3E" w:rsidRPr="006926FC">
        <w:rPr>
          <w:lang w:val="x-none" w:eastAsia="x-none"/>
        </w:rPr>
        <w:t xml:space="preserve">, </w:t>
      </w:r>
      <w:r w:rsidR="00373D3F">
        <w:rPr>
          <w:lang w:eastAsia="x-none"/>
        </w:rPr>
        <w:t>ул. Зеленая, д. 3</w:t>
      </w:r>
    </w:p>
    <w:p w:rsidR="00FF7A3E" w:rsidRPr="003502EC" w:rsidRDefault="003502EC" w:rsidP="00F141A6">
      <w:pPr>
        <w:jc w:val="both"/>
        <w:rPr>
          <w:lang w:eastAsia="x-none"/>
        </w:rPr>
      </w:pPr>
      <w:r>
        <w:rPr>
          <w:b/>
          <w:lang w:eastAsia="x-none"/>
        </w:rPr>
        <w:t>2</w:t>
      </w:r>
      <w:r w:rsidRPr="003502EC">
        <w:rPr>
          <w:lang w:eastAsia="x-none"/>
        </w:rPr>
        <w:t>.</w:t>
      </w:r>
      <w:r>
        <w:rPr>
          <w:lang w:eastAsia="x-none"/>
        </w:rPr>
        <w:t xml:space="preserve"> </w:t>
      </w:r>
      <w:r w:rsidRPr="003502EC">
        <w:rPr>
          <w:b/>
          <w:lang w:val="x-none" w:eastAsia="x-none"/>
        </w:rPr>
        <w:t>Способ приватизации</w:t>
      </w:r>
      <w:r>
        <w:rPr>
          <w:lang w:eastAsia="x-none"/>
        </w:rPr>
        <w:t>: продажа муниципального имущества на электронном аукционе.</w:t>
      </w:r>
    </w:p>
    <w:p w:rsidR="003502EC" w:rsidRPr="00585DDE" w:rsidRDefault="00346F90" w:rsidP="003502EC">
      <w:pPr>
        <w:jc w:val="both"/>
      </w:pPr>
      <w:r w:rsidRPr="006926FC">
        <w:rPr>
          <w:b/>
        </w:rPr>
        <w:t>3. Объект</w:t>
      </w:r>
      <w:r w:rsidR="00FF7A3E" w:rsidRPr="006926FC">
        <w:rPr>
          <w:b/>
        </w:rPr>
        <w:t xml:space="preserve"> аукциона: </w:t>
      </w:r>
      <w:r w:rsidR="003502EC" w:rsidRPr="00E04B50">
        <w:rPr>
          <w:b/>
          <w:lang w:eastAsia="x-none"/>
        </w:rPr>
        <w:t>Лот 1</w:t>
      </w:r>
      <w:r w:rsidR="003502EC">
        <w:rPr>
          <w:lang w:eastAsia="x-none"/>
        </w:rPr>
        <w:t xml:space="preserve">. </w:t>
      </w:r>
      <w:r w:rsidR="003B2F29">
        <w:t xml:space="preserve"> </w:t>
      </w:r>
      <w:r w:rsidR="003E534F">
        <w:t xml:space="preserve">Транспортного средства- грузовой автомобиль цистерна, государственный номер Е 418 </w:t>
      </w:r>
      <w:proofErr w:type="gramStart"/>
      <w:r w:rsidR="003E534F">
        <w:t>НТ ,</w:t>
      </w:r>
      <w:proofErr w:type="gramEnd"/>
      <w:r w:rsidR="003E534F">
        <w:t xml:space="preserve"> марки ГАЗ -5312 КО 503Б, 1988 года выпуска</w:t>
      </w:r>
      <w:r w:rsidR="003B2F29">
        <w:t xml:space="preserve"> </w:t>
      </w:r>
    </w:p>
    <w:p w:rsidR="003E534F" w:rsidRDefault="003E534F" w:rsidP="004C7A3F">
      <w:pPr>
        <w:jc w:val="both"/>
      </w:pPr>
    </w:p>
    <w:p w:rsidR="004C7A3F" w:rsidRPr="002911C3" w:rsidRDefault="004C7A3F" w:rsidP="004C7A3F">
      <w:pPr>
        <w:jc w:val="both"/>
      </w:pPr>
      <w:r w:rsidRPr="002911C3">
        <w:t>Идентификационный номер(</w:t>
      </w:r>
      <w:r w:rsidRPr="002911C3">
        <w:rPr>
          <w:lang w:val="en-US"/>
        </w:rPr>
        <w:t>VIN</w:t>
      </w:r>
      <w:r w:rsidRPr="002911C3">
        <w:t>) ХТН531200</w:t>
      </w:r>
      <w:r w:rsidRPr="002911C3">
        <w:rPr>
          <w:lang w:val="en-US"/>
        </w:rPr>
        <w:t>J</w:t>
      </w:r>
      <w:r w:rsidRPr="002911C3">
        <w:t>1179495</w:t>
      </w:r>
    </w:p>
    <w:p w:rsidR="000358ED" w:rsidRPr="002911C3" w:rsidRDefault="000358ED" w:rsidP="002911C3">
      <w:pPr>
        <w:tabs>
          <w:tab w:val="left" w:pos="1104"/>
        </w:tabs>
        <w:mirrorIndents/>
        <w:jc w:val="both"/>
      </w:pPr>
      <w:r w:rsidRPr="002911C3">
        <w:t xml:space="preserve">Год </w:t>
      </w:r>
      <w:r w:rsidR="008C3019">
        <w:t>выпуска</w:t>
      </w:r>
      <w:r w:rsidRPr="002911C3">
        <w:t>– 19</w:t>
      </w:r>
      <w:r w:rsidR="004C7A3F" w:rsidRPr="002911C3">
        <w:t>88</w:t>
      </w:r>
    </w:p>
    <w:p w:rsidR="002911C3" w:rsidRPr="002911C3" w:rsidRDefault="002911C3" w:rsidP="002911C3">
      <w:pPr>
        <w:tabs>
          <w:tab w:val="left" w:pos="1104"/>
        </w:tabs>
        <w:mirrorIndents/>
        <w:jc w:val="both"/>
      </w:pPr>
      <w:r w:rsidRPr="002911C3">
        <w:t>Категория ТС (А, В, С, Д, прицеп) – С/</w:t>
      </w:r>
      <w:r w:rsidRPr="002911C3">
        <w:rPr>
          <w:lang w:val="en-US"/>
        </w:rPr>
        <w:t>N</w:t>
      </w:r>
      <w:r w:rsidRPr="002911C3">
        <w:t>2</w:t>
      </w:r>
    </w:p>
    <w:p w:rsidR="000358ED" w:rsidRPr="002911C3" w:rsidRDefault="002911C3" w:rsidP="00F95F33">
      <w:pPr>
        <w:tabs>
          <w:tab w:val="left" w:pos="1104"/>
        </w:tabs>
        <w:mirrorIndents/>
        <w:jc w:val="both"/>
      </w:pPr>
      <w:r w:rsidRPr="002911C3">
        <w:t>Модель, № двигателя -5311, 77288</w:t>
      </w:r>
    </w:p>
    <w:p w:rsidR="000358ED" w:rsidRPr="00F95F33" w:rsidRDefault="00F95F33" w:rsidP="00F95F33">
      <w:pPr>
        <w:tabs>
          <w:tab w:val="left" w:pos="1104"/>
        </w:tabs>
        <w:mirrorIndents/>
        <w:jc w:val="both"/>
      </w:pPr>
      <w:r>
        <w:t>Шасси (</w:t>
      </w:r>
      <w:r w:rsidR="002911C3" w:rsidRPr="002911C3">
        <w:t>рама) № ХТН531200</w:t>
      </w:r>
      <w:r w:rsidR="002911C3" w:rsidRPr="002911C3">
        <w:rPr>
          <w:lang w:val="en-US"/>
        </w:rPr>
        <w:t>J</w:t>
      </w:r>
      <w:r w:rsidR="002911C3" w:rsidRPr="00F95F33">
        <w:t>1179495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>Цвет кузова – синий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 xml:space="preserve">Мощность двигателя: 115 </w:t>
      </w:r>
      <w:proofErr w:type="spellStart"/>
      <w:r>
        <w:t>л.с</w:t>
      </w:r>
      <w:proofErr w:type="spellEnd"/>
      <w:r>
        <w:t>.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 xml:space="preserve">рабочий объем двигателя, 4250 </w:t>
      </w:r>
      <w:proofErr w:type="spellStart"/>
      <w:r>
        <w:t>куб.м</w:t>
      </w:r>
      <w:proofErr w:type="spellEnd"/>
      <w:r>
        <w:t>.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 xml:space="preserve">Разрешенная максимальная масса, 7157 кг 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 xml:space="preserve">Масса без нагрузки, 3470 кг 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>Масса в снаряженном состоянии, 3610 кг</w:t>
      </w:r>
    </w:p>
    <w:p w:rsidR="00F95F33" w:rsidRDefault="00F95F33" w:rsidP="00F95F33">
      <w:pPr>
        <w:tabs>
          <w:tab w:val="left" w:pos="1104"/>
        </w:tabs>
        <w:mirrorIndents/>
        <w:jc w:val="both"/>
      </w:pPr>
      <w:r>
        <w:t>Тип двигателя – бензиновый/установлено газобаллонное оборудование</w:t>
      </w:r>
    </w:p>
    <w:p w:rsidR="002911C3" w:rsidRPr="00F95F33" w:rsidRDefault="00F95F33" w:rsidP="00E04B50">
      <w:pPr>
        <w:tabs>
          <w:tab w:val="left" w:pos="1104"/>
        </w:tabs>
        <w:mirrorIndents/>
        <w:jc w:val="both"/>
      </w:pPr>
      <w:r>
        <w:t>Свидетельств о регистрации ТС –</w:t>
      </w:r>
      <w:r w:rsidR="006926FC">
        <w:t xml:space="preserve"> с</w:t>
      </w:r>
      <w:r>
        <w:t>ерия 9936 963295 от 10.09.2021 года</w:t>
      </w:r>
    </w:p>
    <w:p w:rsidR="009E485F" w:rsidRPr="00E04B50" w:rsidRDefault="009E485F" w:rsidP="00E04B50">
      <w:pPr>
        <w:jc w:val="both"/>
      </w:pPr>
      <w:r w:rsidRPr="00E04B50">
        <w:t xml:space="preserve">Начальная стоимость </w:t>
      </w:r>
      <w:r w:rsidR="00FF7A3E" w:rsidRPr="00E04B50">
        <w:t xml:space="preserve">продажи </w:t>
      </w:r>
      <w:r w:rsidRPr="00E04B50">
        <w:t xml:space="preserve">объекта – </w:t>
      </w:r>
      <w:r w:rsidR="006926FC" w:rsidRPr="00E04B50">
        <w:rPr>
          <w:b/>
        </w:rPr>
        <w:t>290 000</w:t>
      </w:r>
      <w:r w:rsidRPr="00E04B50">
        <w:t xml:space="preserve"> </w:t>
      </w:r>
      <w:r w:rsidR="00FF7A3E" w:rsidRPr="00E04B50">
        <w:t>(</w:t>
      </w:r>
      <w:r w:rsidR="00554BBD" w:rsidRPr="00E04B50">
        <w:t>Д</w:t>
      </w:r>
      <w:r w:rsidR="00CD4B6A" w:rsidRPr="00E04B50">
        <w:t xml:space="preserve">вести </w:t>
      </w:r>
      <w:r w:rsidR="006926FC" w:rsidRPr="00E04B50">
        <w:t>девяносто</w:t>
      </w:r>
      <w:r w:rsidR="00222106" w:rsidRPr="00E04B50">
        <w:t xml:space="preserve"> </w:t>
      </w:r>
      <w:r w:rsidR="00554BBD" w:rsidRPr="00E04B50">
        <w:t>тысяч</w:t>
      </w:r>
      <w:r w:rsidR="00222106" w:rsidRPr="00E04B50">
        <w:t>)</w:t>
      </w:r>
      <w:r w:rsidR="00554BBD" w:rsidRPr="00E04B50">
        <w:t xml:space="preserve"> </w:t>
      </w:r>
      <w:r w:rsidR="00FF7A3E" w:rsidRPr="00E04B50">
        <w:t>рубл</w:t>
      </w:r>
      <w:r w:rsidR="00554BBD" w:rsidRPr="00E04B50">
        <w:t>ей</w:t>
      </w:r>
      <w:r w:rsidR="00222106" w:rsidRPr="00E04B50">
        <w:t xml:space="preserve"> 00 копеек, включая</w:t>
      </w:r>
      <w:r w:rsidR="00FF7A3E" w:rsidRPr="00E04B50">
        <w:t xml:space="preserve"> НДС</w:t>
      </w:r>
    </w:p>
    <w:p w:rsidR="00FF7A3E" w:rsidRPr="00E04B50" w:rsidRDefault="00FF7A3E" w:rsidP="00E04B50">
      <w:pPr>
        <w:jc w:val="both"/>
      </w:pPr>
      <w:r w:rsidRPr="00E04B50">
        <w:t>Величина повышения начальной цены («шаг аукциона») – 5%:</w:t>
      </w:r>
      <w:r w:rsidR="00E36001" w:rsidRPr="00E04B50">
        <w:t xml:space="preserve"> </w:t>
      </w:r>
      <w:r w:rsidR="006926FC" w:rsidRPr="00E04B50">
        <w:rPr>
          <w:b/>
        </w:rPr>
        <w:t>14</w:t>
      </w:r>
      <w:r w:rsidR="00E36001" w:rsidRPr="00E04B50">
        <w:rPr>
          <w:b/>
        </w:rPr>
        <w:t xml:space="preserve"> </w:t>
      </w:r>
      <w:r w:rsidR="006926FC" w:rsidRPr="00E04B50">
        <w:rPr>
          <w:b/>
        </w:rPr>
        <w:t>500</w:t>
      </w:r>
      <w:r w:rsidR="00CD4B6A" w:rsidRPr="00E04B50">
        <w:rPr>
          <w:b/>
        </w:rPr>
        <w:t>,00</w:t>
      </w:r>
      <w:r w:rsidR="00091062" w:rsidRPr="00E04B50">
        <w:t xml:space="preserve"> (</w:t>
      </w:r>
      <w:proofErr w:type="gramStart"/>
      <w:r w:rsidR="00E36001" w:rsidRPr="00E04B50">
        <w:t xml:space="preserve">Четырнадцать </w:t>
      </w:r>
      <w:r w:rsidR="00CD4B6A" w:rsidRPr="00E04B50">
        <w:t xml:space="preserve"> тысяч</w:t>
      </w:r>
      <w:proofErr w:type="gramEnd"/>
      <w:r w:rsidR="00CD4B6A" w:rsidRPr="00E04B50">
        <w:t xml:space="preserve"> </w:t>
      </w:r>
      <w:r w:rsidR="00E36001" w:rsidRPr="00E04B50">
        <w:t>пять</w:t>
      </w:r>
      <w:r w:rsidR="00CD4B6A" w:rsidRPr="00E04B50">
        <w:t>сот рублей</w:t>
      </w:r>
      <w:r w:rsidR="00091062" w:rsidRPr="00E04B50">
        <w:t>).</w:t>
      </w:r>
      <w:r w:rsidRPr="00E04B50">
        <w:t xml:space="preserve"> </w:t>
      </w:r>
    </w:p>
    <w:p w:rsidR="009E485F" w:rsidRPr="00E04B50" w:rsidRDefault="00091062" w:rsidP="00E04B50">
      <w:pPr>
        <w:jc w:val="both"/>
      </w:pPr>
      <w:r w:rsidRPr="00E04B50">
        <w:t>Размер задатка – 20%: </w:t>
      </w:r>
      <w:r w:rsidR="00E36001" w:rsidRPr="00E04B50">
        <w:rPr>
          <w:b/>
        </w:rPr>
        <w:t xml:space="preserve">58 000, 00 </w:t>
      </w:r>
      <w:r w:rsidRPr="00E04B50">
        <w:t>(</w:t>
      </w:r>
      <w:r w:rsidR="00222106" w:rsidRPr="00E04B50">
        <w:t>Пя</w:t>
      </w:r>
      <w:r w:rsidR="00CD4B6A" w:rsidRPr="00E04B50">
        <w:t>тьдесят</w:t>
      </w:r>
      <w:r w:rsidR="00E36001" w:rsidRPr="00E04B50">
        <w:t xml:space="preserve"> восемь</w:t>
      </w:r>
      <w:r w:rsidR="00DA4CFE" w:rsidRPr="00E04B50">
        <w:t xml:space="preserve"> тысяч </w:t>
      </w:r>
      <w:r w:rsidRPr="00E04B50">
        <w:t>рубл</w:t>
      </w:r>
      <w:r w:rsidR="00DA4CFE" w:rsidRPr="00E04B50">
        <w:t>ей</w:t>
      </w:r>
      <w:r w:rsidR="00222106" w:rsidRPr="00E04B50">
        <w:t>)</w:t>
      </w:r>
      <w:r w:rsidRPr="00E04B50">
        <w:t xml:space="preserve"> </w:t>
      </w:r>
      <w:r w:rsidR="00DA4CFE" w:rsidRPr="00E04B50">
        <w:t>0</w:t>
      </w:r>
      <w:r w:rsidRPr="00E04B50">
        <w:t>0 копеек.</w:t>
      </w:r>
    </w:p>
    <w:p w:rsidR="00E04B50" w:rsidRPr="00B40BD8" w:rsidRDefault="00E04B50" w:rsidP="00E04B50">
      <w:pPr>
        <w:pStyle w:val="Style9"/>
        <w:widowControl/>
        <w:spacing w:line="240" w:lineRule="auto"/>
        <w:ind w:firstLine="708"/>
        <w:jc w:val="both"/>
      </w:pPr>
      <w:r w:rsidRPr="00B40BD8">
        <w:t xml:space="preserve">Начальная стоимость (начальная цена продажи) имущества является его рыночной стоимостью и определена на основании отчета № </w:t>
      </w:r>
      <w:r>
        <w:t>409/2021 от 15.09.2021</w:t>
      </w:r>
      <w:r w:rsidRPr="00B40BD8">
        <w:t xml:space="preserve"> года об </w:t>
      </w:r>
      <w:r>
        <w:t xml:space="preserve">определении рыночной стоимости объекта движимого имущества (грузового автомобиля марки «ГАЗ-5312 КО 503Б» рег. номер Е418 НТ 196), </w:t>
      </w:r>
      <w:r w:rsidRPr="00B40BD8">
        <w:t xml:space="preserve">составленного оценщиком </w:t>
      </w:r>
      <w:r>
        <w:t xml:space="preserve">ООО «Независимая оценочная компания «НЭКС», оценщик </w:t>
      </w:r>
      <w:proofErr w:type="spellStart"/>
      <w:r>
        <w:t>Боровкова</w:t>
      </w:r>
      <w:proofErr w:type="spellEnd"/>
      <w:r>
        <w:t xml:space="preserve"> Светлана Викторовна</w:t>
      </w:r>
      <w:r w:rsidRPr="00B40BD8">
        <w:t>.</w:t>
      </w:r>
    </w:p>
    <w:p w:rsidR="00E04B50" w:rsidRPr="00B40BD8" w:rsidRDefault="00E04B50" w:rsidP="00E04B50">
      <w:pPr>
        <w:jc w:val="both"/>
      </w:pPr>
      <w:r w:rsidRPr="00B40BD8">
        <w:t xml:space="preserve">        Сведения обо всех предыдущих торгах по продаже имущества, указанного в лоте № </w:t>
      </w:r>
      <w:r>
        <w:t>1</w:t>
      </w:r>
      <w:r w:rsidRPr="00B40BD8">
        <w:t xml:space="preserve"> объявленных в течение года, предшествующего его продаже, и об итогах торгов по продаже такого имущества:          </w:t>
      </w:r>
    </w:p>
    <w:p w:rsidR="009E485F" w:rsidRDefault="00E04B50" w:rsidP="009E485F">
      <w:pPr>
        <w:ind w:firstLine="709"/>
        <w:jc w:val="both"/>
      </w:pPr>
      <w:r w:rsidRPr="00B40BD8">
        <w:lastRenderedPageBreak/>
        <w:t>Имущество под указанным лотом</w:t>
      </w:r>
      <w:r>
        <w:t xml:space="preserve"> №1</w:t>
      </w:r>
      <w:r w:rsidRPr="00B40BD8">
        <w:t xml:space="preserve"> на торги </w:t>
      </w:r>
      <w:r>
        <w:t>не выставлялось.</w:t>
      </w:r>
    </w:p>
    <w:p w:rsidR="007E1965" w:rsidRDefault="007E1965" w:rsidP="007E1965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Продажа </w:t>
      </w:r>
      <w:proofErr w:type="gramStart"/>
      <w:r w:rsidR="008C3019">
        <w:rPr>
          <w:rFonts w:ascii="Liberation Serif" w:hAnsi="Liberation Serif" w:cs="Liberation Serif"/>
        </w:rPr>
        <w:t xml:space="preserve">автомобиля </w:t>
      </w:r>
      <w:r>
        <w:rPr>
          <w:rFonts w:ascii="Liberation Serif" w:hAnsi="Liberation Serif" w:cs="Liberation Serif"/>
        </w:rPr>
        <w:t xml:space="preserve"> на</w:t>
      </w:r>
      <w:proofErr w:type="gramEnd"/>
      <w:r>
        <w:rPr>
          <w:rFonts w:ascii="Liberation Serif" w:hAnsi="Liberation Serif" w:cs="Liberation Serif"/>
        </w:rPr>
        <w:t xml:space="preserve"> торгах посредством аукциона с открытой формой подачи предложений о цене по продаже </w:t>
      </w:r>
      <w:r w:rsidR="008C3019">
        <w:rPr>
          <w:rFonts w:ascii="Liberation Serif" w:hAnsi="Liberation Serif" w:cs="Liberation Serif"/>
        </w:rPr>
        <w:t xml:space="preserve">транспортного средства </w:t>
      </w:r>
      <w:r>
        <w:rPr>
          <w:rFonts w:ascii="Liberation Serif" w:hAnsi="Liberation Serif" w:cs="Liberation Serif"/>
        </w:rPr>
        <w:t>, осуществляется в электронной форме.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E1965" w:rsidRDefault="00043BAA" w:rsidP="007E1965">
      <w:pPr>
        <w:overflowPunct w:val="0"/>
        <w:spacing w:beforeAutospacing="1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4. </w:t>
      </w:r>
      <w:r w:rsidR="007E1965">
        <w:rPr>
          <w:rFonts w:ascii="Liberation Serif" w:hAnsi="Liberation Serif"/>
          <w:b/>
          <w:bCs/>
          <w:color w:val="000000"/>
        </w:rPr>
        <w:t>Порядок регистрации на Электронной площадке.</w:t>
      </w:r>
    </w:p>
    <w:p w:rsidR="007E1965" w:rsidRDefault="007E1965" w:rsidP="007E196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 Сбербанк – АСТ.</w:t>
      </w:r>
    </w:p>
    <w:p w:rsidR="007E1965" w:rsidRDefault="007E1965" w:rsidP="007E196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Регистрации на электронной площадке подлежат претенденты, ранее не зарегистрированные на электронной площадке.</w:t>
      </w:r>
    </w:p>
    <w:p w:rsidR="007E1965" w:rsidRDefault="007E1965" w:rsidP="007E1965">
      <w:pPr>
        <w:jc w:val="both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Регистрация претендентов на электронной площадке осуществляется в соответствии с регламентом электронной площадки: </w:t>
      </w:r>
      <w:hyperlink r:id="rId7" w:history="1">
        <w:r w:rsidR="00AA39E7" w:rsidRPr="005721FD">
          <w:rPr>
            <w:rStyle w:val="a7"/>
            <w:rFonts w:ascii="Liberation Serif" w:hAnsi="Liberation Serif"/>
            <w:b/>
          </w:rPr>
          <w:t>https://utp.sberbank-ast.ru/Main/Notice/988/Reglament</w:t>
        </w:r>
      </w:hyperlink>
      <w:r>
        <w:rPr>
          <w:rFonts w:ascii="Liberation Serif" w:hAnsi="Liberation Serif"/>
          <w:b/>
          <w:u w:val="single"/>
        </w:rPr>
        <w:t>.</w:t>
      </w:r>
    </w:p>
    <w:p w:rsidR="00AA39E7" w:rsidRDefault="00AA39E7" w:rsidP="007E1965">
      <w:pPr>
        <w:jc w:val="both"/>
        <w:rPr>
          <w:rFonts w:ascii="Liberation Serif" w:hAnsi="Liberation Serif"/>
          <w:b/>
        </w:rPr>
      </w:pPr>
    </w:p>
    <w:p w:rsidR="00AA39E7" w:rsidRPr="00AA39E7" w:rsidRDefault="00AA39E7" w:rsidP="00AA39E7">
      <w:pPr>
        <w:jc w:val="both"/>
        <w:rPr>
          <w:rFonts w:ascii="Liberation Serif" w:hAnsi="Liberation Serif"/>
        </w:rPr>
      </w:pPr>
      <w:r w:rsidRPr="00AA39E7">
        <w:rPr>
          <w:rFonts w:ascii="Liberation Serif" w:hAnsi="Liberation Serif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A39E7" w:rsidRPr="00AA39E7" w:rsidRDefault="00043BAA" w:rsidP="00AA39E7">
      <w:pPr>
        <w:jc w:val="both"/>
        <w:rPr>
          <w:rFonts w:ascii="Liberation Serif" w:hAnsi="Liberation Serif"/>
          <w:b/>
        </w:rPr>
      </w:pPr>
      <w:r w:rsidRPr="00043BAA">
        <w:rPr>
          <w:rFonts w:ascii="Liberation Serif" w:hAnsi="Liberation Serif"/>
          <w:b/>
        </w:rPr>
        <w:t xml:space="preserve"> 5.</w:t>
      </w:r>
      <w:r>
        <w:rPr>
          <w:rFonts w:ascii="Liberation Serif" w:hAnsi="Liberation Serif"/>
        </w:rPr>
        <w:t xml:space="preserve"> </w:t>
      </w:r>
      <w:r w:rsidR="00AA39E7" w:rsidRPr="00AA39E7">
        <w:rPr>
          <w:rFonts w:ascii="Liberation Serif" w:hAnsi="Liberation Serif"/>
          <w:b/>
        </w:rPr>
        <w:t xml:space="preserve">Задаток по лоту вносится с </w:t>
      </w:r>
      <w:r w:rsidR="003502EC">
        <w:rPr>
          <w:rFonts w:ascii="Liberation Serif" w:hAnsi="Liberation Serif"/>
          <w:b/>
        </w:rPr>
        <w:t>16.10</w:t>
      </w:r>
      <w:r w:rsidR="00AA39E7" w:rsidRPr="00AA39E7">
        <w:rPr>
          <w:rFonts w:ascii="Liberation Serif" w:hAnsi="Liberation Serif"/>
          <w:b/>
        </w:rPr>
        <w:t xml:space="preserve">.2021 г. по </w:t>
      </w:r>
      <w:r w:rsidR="003502EC">
        <w:rPr>
          <w:rFonts w:ascii="Liberation Serif" w:hAnsi="Liberation Serif"/>
          <w:b/>
        </w:rPr>
        <w:t>11.11.2021</w:t>
      </w:r>
      <w:r w:rsidR="00AA39E7" w:rsidRPr="00AA39E7">
        <w:rPr>
          <w:rFonts w:ascii="Liberation Serif" w:hAnsi="Liberation Serif"/>
          <w:b/>
        </w:rPr>
        <w:t xml:space="preserve"> г. </w:t>
      </w:r>
      <w:r w:rsidR="00AA39E7">
        <w:rPr>
          <w:rFonts w:ascii="Liberation Serif" w:hAnsi="Liberation Serif"/>
          <w:b/>
        </w:rPr>
        <w:t>(</w:t>
      </w:r>
      <w:r w:rsidR="00AA39E7" w:rsidRPr="00AA39E7">
        <w:rPr>
          <w:rFonts w:ascii="Liberation Serif" w:hAnsi="Liberation Serif"/>
          <w:b/>
        </w:rPr>
        <w:t>включительно</w:t>
      </w:r>
      <w:r w:rsidR="00AA39E7">
        <w:rPr>
          <w:rFonts w:ascii="Liberation Serif" w:hAnsi="Liberation Serif"/>
          <w:b/>
        </w:rPr>
        <w:t>)</w:t>
      </w:r>
      <w:r w:rsidR="00AA39E7" w:rsidRPr="00AA39E7">
        <w:rPr>
          <w:rFonts w:ascii="Liberation Serif" w:hAnsi="Liberation Serif"/>
          <w:b/>
        </w:rPr>
        <w:t xml:space="preserve"> путем перечисления денежных средств с указанием лота.</w:t>
      </w:r>
    </w:p>
    <w:p w:rsidR="007E1965" w:rsidRPr="00AA39E7" w:rsidRDefault="00AA39E7" w:rsidP="00AA39E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Задаток вносится единым платежом.</w:t>
      </w:r>
    </w:p>
    <w:p w:rsidR="009E485F" w:rsidRDefault="009E485F" w:rsidP="009E485F">
      <w:pPr>
        <w:ind w:firstLine="708"/>
        <w:jc w:val="both"/>
        <w:rPr>
          <w:b/>
          <w:i/>
        </w:rPr>
      </w:pPr>
      <w:r>
        <w:rPr>
          <w:b/>
          <w:i/>
        </w:rPr>
        <w:t>Реквизиты по заполнению платежного поручения для перечисления задатка:</w:t>
      </w:r>
    </w:p>
    <w:p w:rsidR="008926C2" w:rsidRPr="008926C2" w:rsidRDefault="008926C2" w:rsidP="008926C2">
      <w:pPr>
        <w:overflowPunct w:val="0"/>
        <w:ind w:right="31" w:firstLine="708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ПОЛУЧАТЕЛЬ: Наименование: АО "Сбербанк-АСТ" ИНН: 7707308480 КПП: 770701001 Расчетный счет: </w:t>
      </w:r>
      <w:proofErr w:type="gramStart"/>
      <w:r>
        <w:rPr>
          <w:rFonts w:ascii="Liberation Serif" w:hAnsi="Liberation Serif"/>
          <w:b/>
          <w:bCs/>
        </w:rPr>
        <w:t>40702810300020038047  БАНК</w:t>
      </w:r>
      <w:proofErr w:type="gramEnd"/>
      <w:r>
        <w:rPr>
          <w:rFonts w:ascii="Liberation Serif" w:hAnsi="Liberation Serif"/>
          <w:b/>
          <w:bCs/>
        </w:rPr>
        <w:t xml:space="preserve"> ПОЛУЧАТЕЛЯ:   Наименование банка: ПАО "СБЕРБАНК РОССИИ" Г. МОСКВА БИК: 044525225 Корреспондентский счет: 30101810400000000225. </w:t>
      </w:r>
    </w:p>
    <w:p w:rsidR="00043BAA" w:rsidRDefault="009E485F" w:rsidP="009E485F">
      <w:pPr>
        <w:jc w:val="both"/>
      </w:pPr>
      <w:r>
        <w:rPr>
          <w:b/>
        </w:rPr>
        <w:t>Назначение платежа</w:t>
      </w:r>
      <w:r>
        <w:t>:</w:t>
      </w:r>
    </w:p>
    <w:p w:rsidR="009E485F" w:rsidRDefault="009E485F" w:rsidP="009E485F">
      <w:pPr>
        <w:jc w:val="both"/>
      </w:pPr>
      <w:r>
        <w:t xml:space="preserve"> «Задаток, вносимый в качестве обеспечения заявки на участие в</w:t>
      </w:r>
      <w:r w:rsidR="00222106">
        <w:t xml:space="preserve"> аукционе»</w:t>
      </w:r>
      <w:r>
        <w:t xml:space="preserve"> </w:t>
      </w:r>
    </w:p>
    <w:p w:rsidR="008926C2" w:rsidRPr="008926C2" w:rsidRDefault="008926C2" w:rsidP="00043BAA">
      <w:pPr>
        <w:jc w:val="both"/>
      </w:pPr>
      <w:r w:rsidRPr="008926C2"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  <w:r w:rsidR="00043BAA">
        <w:t xml:space="preserve"> </w:t>
      </w:r>
      <w:r w:rsidRPr="008926C2">
        <w:t>ДЕНЕЖНЫЕ СРЕДС</w:t>
      </w:r>
      <w:r w:rsidR="00043BAA">
        <w:t>ТВА, ПЕРЕЧИСЛЕННЫЕ ЗА УЧАСТНИКА</w:t>
      </w:r>
      <w:r w:rsidRPr="008926C2">
        <w:t> </w:t>
      </w:r>
      <w:proofErr w:type="gramStart"/>
      <w:r w:rsidRPr="008926C2">
        <w:t>ТРЕТЬИМ  ЛИЦОМ</w:t>
      </w:r>
      <w:proofErr w:type="gramEnd"/>
      <w:r w:rsidRPr="008926C2">
        <w:t>, НЕ ЗАЧИСЛЯЮТСЯ НА СЧЕТ ТАКОГО УЧАСТНИКА НА УТП.</w:t>
      </w:r>
    </w:p>
    <w:p w:rsidR="008926C2" w:rsidRDefault="008926C2" w:rsidP="009E485F">
      <w:pPr>
        <w:jc w:val="both"/>
      </w:pPr>
    </w:p>
    <w:p w:rsidR="008926C2" w:rsidRDefault="009E485F" w:rsidP="008926C2">
      <w:pPr>
        <w:overflowPunct w:val="0"/>
        <w:ind w:right="31"/>
        <w:jc w:val="both"/>
        <w:rPr>
          <w:rFonts w:ascii="Liberation Serif" w:hAnsi="Liberation Serif"/>
          <w:b/>
          <w:bCs/>
        </w:rPr>
      </w:pPr>
      <w:r>
        <w:tab/>
      </w:r>
      <w:r w:rsidR="008926C2">
        <w:rPr>
          <w:rFonts w:ascii="Liberation Serif" w:hAnsi="Liberation Serif" w:cs="Liberation Seri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 xml:space="preserve">Информационное сообщение является публичной офертой для заключения договора о задатке в соответствии со </w:t>
      </w:r>
      <w:hyperlink r:id="rId8">
        <w:r>
          <w:rPr>
            <w:rFonts w:ascii="Liberation Serif" w:hAnsi="Liberation Serif"/>
          </w:rPr>
          <w:t>ст. 437</w:t>
        </w:r>
      </w:hyperlink>
      <w:r>
        <w:rPr>
          <w:rFonts w:ascii="Liberation Serif" w:hAnsi="Liberation Serif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26C2" w:rsidRDefault="008926C2" w:rsidP="008926C2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Суммы задатков возвращаются участникам аукциона согласно регламенту торговой площадки Сбербанк-АСТ.</w:t>
      </w:r>
    </w:p>
    <w:p w:rsidR="008926C2" w:rsidRDefault="00043BAA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6. </w:t>
      </w:r>
      <w:r w:rsidR="008926C2">
        <w:rPr>
          <w:rFonts w:ascii="Liberation Serif" w:hAnsi="Liberation Serif"/>
          <w:b/>
        </w:rPr>
        <w:t xml:space="preserve"> Претенденты представляют оператору</w:t>
      </w:r>
      <w:r w:rsidR="008926C2">
        <w:rPr>
          <w:rFonts w:ascii="Liberation Serif" w:hAnsi="Liberation Serif"/>
        </w:rPr>
        <w:t xml:space="preserve"> электронной площадки заявку в электронной форме с приложением необходимых документов </w:t>
      </w:r>
      <w:r w:rsidR="008926C2">
        <w:rPr>
          <w:rFonts w:ascii="Liberation Serif" w:hAnsi="Liberation Serif"/>
          <w:b/>
        </w:rPr>
        <w:t xml:space="preserve">с 16.10.2021 г. с 8 часов 30 мин. </w:t>
      </w:r>
      <w:r w:rsidR="008926C2">
        <w:rPr>
          <w:rFonts w:ascii="Liberation Serif" w:hAnsi="Liberation Serif"/>
          <w:b/>
          <w:bCs/>
        </w:rPr>
        <w:t>по 11.11.2021 г</w:t>
      </w:r>
      <w:r w:rsidR="008926C2">
        <w:rPr>
          <w:rFonts w:ascii="Liberation Serif" w:hAnsi="Liberation Serif"/>
          <w:b/>
        </w:rPr>
        <w:t xml:space="preserve">. до 17 часов 45 минут </w:t>
      </w:r>
      <w:r w:rsidR="008926C2">
        <w:rPr>
          <w:rFonts w:ascii="Liberation Serif" w:hAnsi="Liberation Serif"/>
        </w:rPr>
        <w:t xml:space="preserve">включительно.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Заявка</w:t>
      </w:r>
      <w:r>
        <w:rPr>
          <w:rFonts w:ascii="Liberation Serif" w:hAnsi="Liberation Serif" w:cs="Liberation Serif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образцов документов.</w:t>
      </w:r>
    </w:p>
    <w:p w:rsidR="008926C2" w:rsidRDefault="008926C2" w:rsidP="008926C2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</w:t>
      </w:r>
      <w:r>
        <w:rPr>
          <w:rFonts w:ascii="Liberation Serif" w:hAnsi="Liberation Serif"/>
          <w:bCs/>
        </w:rPr>
        <w:tab/>
        <w:t>Одно лицо имеет право подать только 1 заявку.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</w:t>
      </w:r>
      <w:r>
        <w:rPr>
          <w:rFonts w:ascii="Liberation Serif" w:hAnsi="Liberation Serif" w:cs="Liberation Serif"/>
        </w:rPr>
        <w:tab/>
        <w:t xml:space="preserve">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Заявки с прилагаемыми к ним документами</w:t>
      </w:r>
      <w:r>
        <w:rPr>
          <w:rFonts w:ascii="Liberation Serif" w:hAnsi="Liberation Serif" w:cs="Liberation Serif"/>
        </w:rPr>
        <w:t xml:space="preserve">, поданные с нарушением установленного срока, на электронной площадке не регистрируются. 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    </w:t>
      </w:r>
      <w:r>
        <w:rPr>
          <w:rFonts w:ascii="Liberation Serif" w:hAnsi="Liberation Serif"/>
          <w:b/>
          <w:i/>
        </w:rPr>
        <w:tab/>
        <w:t xml:space="preserve"> </w:t>
      </w:r>
      <w:r>
        <w:rPr>
          <w:rFonts w:ascii="Liberation Serif" w:hAnsi="Liberation Serif"/>
          <w:b/>
        </w:rPr>
        <w:t>Одновременно с заявкой претенденты представляют следующие документы</w:t>
      </w:r>
      <w:r>
        <w:rPr>
          <w:rFonts w:ascii="Liberation Serif" w:hAnsi="Liberation Serif"/>
        </w:rPr>
        <w:t>:</w:t>
      </w:r>
    </w:p>
    <w:p w:rsidR="008926C2" w:rsidRDefault="008926C2" w:rsidP="008926C2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юридические лица:</w:t>
      </w:r>
    </w:p>
    <w:p w:rsidR="008926C2" w:rsidRDefault="008926C2" w:rsidP="008926C2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- заверенные копии учредительных документов;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Физические лица</w:t>
      </w:r>
      <w:r>
        <w:rPr>
          <w:rFonts w:ascii="Liberation Serif" w:hAnsi="Liberation Serif" w:cs="Liberation Serif"/>
        </w:rPr>
        <w:t xml:space="preserve"> предъявляют </w:t>
      </w:r>
      <w:hyperlink r:id="rId9">
        <w:r>
          <w:rPr>
            <w:rFonts w:ascii="Liberation Serif" w:hAnsi="Liberation Serif" w:cs="Liberation Serif"/>
          </w:rPr>
          <w:t>документ</w:t>
        </w:r>
      </w:hyperlink>
      <w:r>
        <w:rPr>
          <w:rFonts w:ascii="Liberation Serif" w:hAnsi="Liberation Serif" w:cs="Liberation Serif"/>
        </w:rPr>
        <w:t xml:space="preserve">, удостоверяющий личность, или представляют </w:t>
      </w:r>
      <w:r>
        <w:rPr>
          <w:rFonts w:ascii="Liberation Serif" w:hAnsi="Liberation Serif" w:cs="Liberation Serif"/>
          <w:b/>
        </w:rPr>
        <w:t>копии всех его листов (20 листов)</w:t>
      </w:r>
      <w:r>
        <w:rPr>
          <w:rFonts w:ascii="Liberation Serif" w:hAnsi="Liberation Serif" w:cs="Liberation Serif"/>
        </w:rPr>
        <w:t xml:space="preserve">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случае, если от имени претендента действует его представитель по доверенности, к заявке должна быть приложена </w:t>
      </w:r>
      <w:r>
        <w:rPr>
          <w:rFonts w:ascii="Liberation Serif" w:hAnsi="Liberation Serif" w:cs="Liberation Serif"/>
          <w:b/>
        </w:rPr>
        <w:t>доверенность</w:t>
      </w:r>
      <w:r>
        <w:rPr>
          <w:rFonts w:ascii="Liberation Serif" w:hAnsi="Liberation Serif" w:cs="Liberation Serif"/>
        </w:rPr>
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Заявка и иные представленные одновременно с заявкой документы подаются в форме электронных документов. 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ab/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Заявки подаются одновременно с полным комплектом документов, установленным в Информационном сообщении.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Продавца, либо Оператора, и отправитель несет ответственность за подлинность и достоверность таких документов и сведений.</w:t>
      </w:r>
    </w:p>
    <w:p w:rsidR="008926C2" w:rsidRDefault="008926C2" w:rsidP="008926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Документооборот между претендентами, участниками, Оператором</w:t>
      </w:r>
      <w:r>
        <w:rPr>
          <w:rFonts w:ascii="Liberation Serif" w:hAnsi="Liberation Serif"/>
        </w:rPr>
        <w:br/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8926C2" w:rsidRDefault="00043BAA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</w:t>
      </w:r>
      <w:r w:rsidR="008926C2">
        <w:rPr>
          <w:rFonts w:ascii="Liberation Serif" w:hAnsi="Liberation Serif"/>
          <w:b/>
        </w:rPr>
        <w:t>Претендент вправе</w:t>
      </w:r>
      <w:r w:rsidR="008926C2">
        <w:rPr>
          <w:rFonts w:ascii="Liberation Serif" w:hAnsi="Liberation Serif"/>
        </w:rPr>
        <w:t xml:space="preserve"> не позднее дня окончания приема заявок отозвать заявку путем направления уведомления об отзыве заявки на электронную площадку Сбербанк - АСТ.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В случае отзыва претендентом заявки</w:t>
      </w:r>
      <w:r>
        <w:rPr>
          <w:rFonts w:ascii="Liberation Serif" w:hAnsi="Liberation Serif" w:cs="Liberation Serif"/>
        </w:rPr>
        <w:t xml:space="preserve">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</w:rPr>
        <w:t>Поступивший от претендента задаток</w:t>
      </w:r>
      <w:r>
        <w:rPr>
          <w:rFonts w:ascii="Liberation Serif" w:hAnsi="Liberation Serif" w:cs="Liberation Serif"/>
        </w:rP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</w:t>
      </w:r>
      <w:r>
        <w:rPr>
          <w:rFonts w:ascii="Liberation Serif" w:hAnsi="Liberation Serif" w:cs="Liberation Serif"/>
        </w:rPr>
        <w:lastRenderedPageBreak/>
        <w:t xml:space="preserve">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</w:r>
      <w:r w:rsidR="00043BAA" w:rsidRPr="00043BAA">
        <w:rPr>
          <w:rFonts w:ascii="Liberation Serif" w:hAnsi="Liberation Serif" w:cs="Liberation Serif"/>
          <w:b/>
        </w:rPr>
        <w:t>7.</w:t>
      </w:r>
      <w:r w:rsidR="00043BA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Покупателями</w:t>
      </w:r>
      <w:r>
        <w:rPr>
          <w:rFonts w:ascii="Liberation Serif" w:hAnsi="Liberation Serif" w:cs="Liberation Serif"/>
        </w:rPr>
        <w:t xml:space="preserve"> муниципального имущества могут быть любые физические и юридические лица, за исключением: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>
        <w:r>
          <w:rPr>
            <w:rFonts w:ascii="Liberation Serif" w:hAnsi="Liberation Serif" w:cs="Liberation Serif"/>
          </w:rPr>
          <w:t>статьей 25</w:t>
        </w:r>
      </w:hyperlink>
      <w:r>
        <w:rPr>
          <w:rFonts w:ascii="Liberation Serif" w:hAnsi="Liberation Serif" w:cs="Liberation Serif"/>
        </w:rPr>
        <w:t xml:space="preserve"> Федерального закона </w:t>
      </w:r>
      <w:r>
        <w:rPr>
          <w:rStyle w:val="FontStyle14"/>
          <w:rFonts w:ascii="Liberation Serif" w:hAnsi="Liberation Serif"/>
          <w:sz w:val="24"/>
          <w:szCs w:val="24"/>
        </w:rPr>
        <w:t>от 21.12.2001 N 178-ФЗ (ред. от 31.07.2020) "О приватизации государственного и муниципального имущества"</w:t>
      </w:r>
      <w:r>
        <w:rPr>
          <w:rFonts w:ascii="Liberation Serif" w:hAnsi="Liberation Serif" w:cs="Liberation Serif"/>
        </w:rPr>
        <w:t xml:space="preserve">;        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  <w:t xml:space="preserve"> 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>
        <w:r>
          <w:rPr>
            <w:rFonts w:ascii="Liberation Serif" w:hAnsi="Liberation Serif" w:cs="Liberation Serif"/>
          </w:rPr>
          <w:t>перечень</w:t>
        </w:r>
      </w:hyperlink>
      <w:r>
        <w:rPr>
          <w:rFonts w:ascii="Liberation Serif" w:hAnsi="Liberation Serif" w:cs="Liberation Serif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Liberation Serif" w:hAnsi="Liberation Serif" w:cs="Liberation Serif"/>
        </w:rPr>
        <w:t>бенефициарных</w:t>
      </w:r>
      <w:proofErr w:type="spellEnd"/>
      <w:r>
        <w:rPr>
          <w:rFonts w:ascii="Liberation Serif" w:hAnsi="Liberation Serif" w:cs="Liberation Seri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 w:rsidR="00212535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</w:p>
    <w:tbl>
      <w:tblPr>
        <w:tblW w:w="4992" w:type="pct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1145"/>
        <w:gridCol w:w="3386"/>
      </w:tblGrid>
      <w:tr w:rsidR="00650F65" w:rsidRPr="00AF3885" w:rsidTr="00C05310">
        <w:trPr>
          <w:trHeight w:val="127"/>
        </w:trPr>
        <w:tc>
          <w:tcPr>
            <w:tcW w:w="2713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50F65" w:rsidRPr="00AF3885" w:rsidRDefault="00FE7E31" w:rsidP="00FE16BC">
            <w:pPr>
              <w:ind w:left="74"/>
              <w:mirrorIndents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8. </w:t>
            </w:r>
            <w:r w:rsidR="00212535">
              <w:rPr>
                <w:b/>
                <w:bCs/>
                <w:color w:val="000000" w:themeColor="text1"/>
              </w:rPr>
              <w:t xml:space="preserve">Сроки проведения </w:t>
            </w:r>
            <w:r w:rsidR="00650F65" w:rsidRPr="00F227BA">
              <w:rPr>
                <w:b/>
                <w:bCs/>
                <w:color w:val="000000" w:themeColor="text1"/>
              </w:rPr>
              <w:t>аукциона</w:t>
            </w:r>
          </w:p>
        </w:tc>
        <w:tc>
          <w:tcPr>
            <w:tcW w:w="228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65" w:rsidRPr="00AF3885" w:rsidRDefault="00650F65" w:rsidP="00FE16BC">
            <w:pPr>
              <w:mirrorIndents/>
              <w:jc w:val="both"/>
              <w:outlineLvl w:val="1"/>
              <w:rPr>
                <w:color w:val="000000" w:themeColor="text1"/>
              </w:rPr>
            </w:pPr>
          </w:p>
        </w:tc>
      </w:tr>
      <w:tr w:rsidR="00650F65" w:rsidRPr="00E83F5A" w:rsidTr="00C05310">
        <w:trPr>
          <w:trHeight w:val="502"/>
        </w:trPr>
        <w:tc>
          <w:tcPr>
            <w:tcW w:w="3291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50F65" w:rsidRPr="00E83F5A" w:rsidRDefault="00650F65" w:rsidP="00906C1E">
            <w:pPr>
              <w:ind w:left="74"/>
              <w:mirrorIndents/>
              <w:outlineLvl w:val="1"/>
            </w:pPr>
            <w:r w:rsidRPr="00AF3885">
              <w:rPr>
                <w:color w:val="000000" w:themeColor="text1"/>
              </w:rPr>
              <w:t xml:space="preserve">Дата и время окончания срока подачи заявок на участие в аукционе (по </w:t>
            </w:r>
            <w:r>
              <w:rPr>
                <w:color w:val="000000" w:themeColor="text1"/>
              </w:rPr>
              <w:t>м</w:t>
            </w:r>
            <w:r w:rsidR="00906C1E">
              <w:rPr>
                <w:color w:val="000000" w:themeColor="text1"/>
              </w:rPr>
              <w:t xml:space="preserve">осковскому </w:t>
            </w:r>
            <w:r w:rsidRPr="00AF3885">
              <w:rPr>
                <w:color w:val="000000" w:themeColor="text1"/>
              </w:rPr>
              <w:t>времени)</w:t>
            </w:r>
          </w:p>
        </w:tc>
        <w:tc>
          <w:tcPr>
            <w:tcW w:w="1709" w:type="pct"/>
            <w:vAlign w:val="center"/>
          </w:tcPr>
          <w:p w:rsidR="00650F65" w:rsidRPr="00FE7E31" w:rsidRDefault="00650F65" w:rsidP="00906C1E">
            <w:pPr>
              <w:ind w:left="135"/>
              <w:mirrorIndents/>
              <w:rPr>
                <w:b/>
              </w:rPr>
            </w:pPr>
            <w:r w:rsidRPr="00FE7E31">
              <w:rPr>
                <w:b/>
              </w:rPr>
              <w:t xml:space="preserve">до </w:t>
            </w:r>
            <w:r w:rsidR="00043BAA" w:rsidRPr="00FE7E31">
              <w:rPr>
                <w:b/>
              </w:rPr>
              <w:t>1</w:t>
            </w:r>
            <w:r w:rsidR="00906C1E">
              <w:rPr>
                <w:b/>
              </w:rPr>
              <w:t>7</w:t>
            </w:r>
            <w:r w:rsidR="00043BAA" w:rsidRPr="00FE7E31">
              <w:rPr>
                <w:b/>
              </w:rPr>
              <w:t xml:space="preserve">:45  </w:t>
            </w:r>
            <w:r w:rsidR="00A73C70" w:rsidRPr="00FE7E31">
              <w:rPr>
                <w:b/>
              </w:rPr>
              <w:t xml:space="preserve"> 1</w:t>
            </w:r>
            <w:r w:rsidR="00043BAA" w:rsidRPr="00FE7E31">
              <w:rPr>
                <w:b/>
              </w:rPr>
              <w:t>1</w:t>
            </w:r>
            <w:r w:rsidR="00A73C70" w:rsidRPr="00FE7E31">
              <w:rPr>
                <w:b/>
              </w:rPr>
              <w:t>.11.2021</w:t>
            </w:r>
            <w:r w:rsidRPr="00FE7E31">
              <w:rPr>
                <w:b/>
              </w:rPr>
              <w:t xml:space="preserve"> г.</w:t>
            </w:r>
          </w:p>
        </w:tc>
      </w:tr>
      <w:tr w:rsidR="00650F65" w:rsidRPr="00E83F5A" w:rsidTr="00C05310">
        <w:trPr>
          <w:trHeight w:val="432"/>
        </w:trPr>
        <w:tc>
          <w:tcPr>
            <w:tcW w:w="3291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50F65" w:rsidRPr="00E83F5A" w:rsidRDefault="00650F65" w:rsidP="00906C1E">
            <w:pPr>
              <w:ind w:left="74"/>
              <w:mirrorIndents/>
            </w:pPr>
            <w:r w:rsidRPr="00860164">
              <w:t xml:space="preserve">Дата рассмотрения заявок </w:t>
            </w:r>
            <w:r>
              <w:t xml:space="preserve">и признание претендентов </w:t>
            </w:r>
            <w:r w:rsidRPr="00860164">
              <w:t xml:space="preserve">на участие в аукционе </w:t>
            </w:r>
          </w:p>
        </w:tc>
        <w:tc>
          <w:tcPr>
            <w:tcW w:w="1709" w:type="pct"/>
          </w:tcPr>
          <w:p w:rsidR="00650F65" w:rsidRPr="00FE7E31" w:rsidRDefault="00043BAA" w:rsidP="00A73C70">
            <w:pPr>
              <w:ind w:left="135"/>
              <w:mirrorIndents/>
              <w:rPr>
                <w:b/>
              </w:rPr>
            </w:pPr>
            <w:bookmarkStart w:id="1" w:name="DateRZ"/>
            <w:bookmarkEnd w:id="1"/>
            <w:r w:rsidRPr="00FE7E31">
              <w:rPr>
                <w:b/>
              </w:rPr>
              <w:t>15</w:t>
            </w:r>
            <w:r w:rsidR="00650F65" w:rsidRPr="00FE7E31">
              <w:rPr>
                <w:b/>
              </w:rPr>
              <w:t>.</w:t>
            </w:r>
            <w:r w:rsidR="00A73C70" w:rsidRPr="00FE7E31">
              <w:rPr>
                <w:b/>
              </w:rPr>
              <w:t>11.2021</w:t>
            </w:r>
            <w:r w:rsidR="00650F65" w:rsidRPr="00FE7E31">
              <w:rPr>
                <w:b/>
              </w:rPr>
              <w:t xml:space="preserve"> г.</w:t>
            </w:r>
          </w:p>
        </w:tc>
      </w:tr>
      <w:tr w:rsidR="00650F65" w:rsidRPr="00E83F5A" w:rsidTr="00C05310">
        <w:trPr>
          <w:trHeight w:val="503"/>
        </w:trPr>
        <w:tc>
          <w:tcPr>
            <w:tcW w:w="3291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50F65" w:rsidRPr="00E83F5A" w:rsidRDefault="00650F65" w:rsidP="00906C1E">
            <w:pPr>
              <w:ind w:left="74"/>
              <w:mirrorIndents/>
            </w:pPr>
            <w:r w:rsidRPr="00860164">
              <w:t xml:space="preserve">Дата и время проведения аукциона (по </w:t>
            </w:r>
            <w:r>
              <w:t>м</w:t>
            </w:r>
            <w:r w:rsidR="00906C1E">
              <w:t xml:space="preserve">осковскому </w:t>
            </w:r>
            <w:r w:rsidRPr="00860164">
              <w:t>времени):</w:t>
            </w:r>
          </w:p>
        </w:tc>
        <w:tc>
          <w:tcPr>
            <w:tcW w:w="1709" w:type="pct"/>
          </w:tcPr>
          <w:p w:rsidR="00650F65" w:rsidRPr="00FE7E31" w:rsidRDefault="00650F65" w:rsidP="00FE7E31">
            <w:pPr>
              <w:ind w:left="135"/>
              <w:mirrorIndents/>
              <w:rPr>
                <w:b/>
              </w:rPr>
            </w:pPr>
            <w:r w:rsidRPr="00FE7E31">
              <w:rPr>
                <w:b/>
              </w:rPr>
              <w:t xml:space="preserve">в </w:t>
            </w:r>
            <w:proofErr w:type="gramStart"/>
            <w:r w:rsidR="00906C1E">
              <w:rPr>
                <w:b/>
              </w:rPr>
              <w:t>08</w:t>
            </w:r>
            <w:r w:rsidRPr="00FE7E31">
              <w:rPr>
                <w:b/>
              </w:rPr>
              <w:t xml:space="preserve">:00 </w:t>
            </w:r>
            <w:bookmarkStart w:id="2" w:name="DatePA"/>
            <w:bookmarkEnd w:id="2"/>
            <w:r w:rsidR="00FE7E31" w:rsidRPr="00FE7E31">
              <w:rPr>
                <w:b/>
              </w:rPr>
              <w:t xml:space="preserve"> </w:t>
            </w:r>
            <w:r w:rsidR="00A73C70" w:rsidRPr="00FE7E31">
              <w:rPr>
                <w:b/>
              </w:rPr>
              <w:t>1</w:t>
            </w:r>
            <w:r w:rsidR="00FE7E31" w:rsidRPr="00FE7E31">
              <w:rPr>
                <w:b/>
              </w:rPr>
              <w:t>7</w:t>
            </w:r>
            <w:r w:rsidR="00A73C70" w:rsidRPr="00FE7E31">
              <w:rPr>
                <w:b/>
              </w:rPr>
              <w:t>.11.2021</w:t>
            </w:r>
            <w:proofErr w:type="gramEnd"/>
            <w:r w:rsidRPr="00FE7E31">
              <w:rPr>
                <w:b/>
              </w:rPr>
              <w:t xml:space="preserve"> г.</w:t>
            </w:r>
          </w:p>
        </w:tc>
      </w:tr>
    </w:tbl>
    <w:p w:rsidR="007478D0" w:rsidRDefault="007478D0" w:rsidP="00222106">
      <w:pPr>
        <w:jc w:val="both"/>
      </w:pPr>
    </w:p>
    <w:p w:rsidR="008926C2" w:rsidRDefault="00C24AAA" w:rsidP="008926C2">
      <w:pPr>
        <w:overflowPunct w:val="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</w:t>
      </w:r>
      <w:r w:rsidR="00FE7E31">
        <w:rPr>
          <w:rFonts w:ascii="Liberation Serif" w:hAnsi="Liberation Serif" w:cs="Liberation Serif"/>
          <w:b/>
        </w:rPr>
        <w:t xml:space="preserve"> 9. </w:t>
      </w:r>
      <w:r w:rsidR="008926C2">
        <w:rPr>
          <w:rFonts w:ascii="Liberation Serif" w:hAnsi="Liberation Serif" w:cs="Liberation Serif"/>
          <w:b/>
        </w:rPr>
        <w:t>Правила проведения продажи в электронной форме.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"Шаг аукциона" составляет 5% от начальной цены продажи и не изменяется в течение всего аукциона.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 xml:space="preserve">     </w:t>
      </w:r>
      <w:r>
        <w:rPr>
          <w:rFonts w:ascii="Liberation Serif" w:hAnsi="Liberation Serif"/>
          <w:szCs w:val="24"/>
        </w:rPr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При этом программными средствами электронной площадки обеспечивается: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</w:r>
      <w:r w:rsidR="00FE7E31">
        <w:rPr>
          <w:rFonts w:ascii="Liberation Serif" w:hAnsi="Liberation Serif" w:cs="Liberation Serif"/>
          <w:b/>
        </w:rPr>
        <w:t xml:space="preserve">10. </w:t>
      </w:r>
      <w:r>
        <w:rPr>
          <w:rFonts w:ascii="Liberation Serif" w:hAnsi="Liberation Serif" w:cs="Liberation Serif"/>
          <w:b/>
        </w:rPr>
        <w:t>Порядок определения победителей</w:t>
      </w:r>
      <w:r>
        <w:rPr>
          <w:rFonts w:ascii="Liberation Serif" w:hAnsi="Liberation Serif" w:cs="Liberation Serif"/>
        </w:rPr>
        <w:t>: победителем признается участник, предложивший наиболее высокую цену имущества.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926C2" w:rsidRDefault="008926C2" w:rsidP="008926C2">
      <w:pPr>
        <w:pStyle w:val="a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считается завершенной со времени подписания продавцом протокола об итогах аукциона.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</w:r>
      <w:r w:rsidR="00FE7E31">
        <w:rPr>
          <w:rFonts w:ascii="Liberation Serif" w:hAnsi="Liberation Serif" w:cs="Liberation Serif"/>
          <w:b/>
        </w:rPr>
        <w:t xml:space="preserve">11. </w:t>
      </w:r>
      <w:r>
        <w:rPr>
          <w:rFonts w:ascii="Liberation Serif" w:hAnsi="Liberation Serif" w:cs="Liberation Serif"/>
          <w:b/>
        </w:rPr>
        <w:t>Аукцион признается несостоявшимся</w:t>
      </w:r>
      <w:r>
        <w:rPr>
          <w:rFonts w:ascii="Liberation Serif" w:hAnsi="Liberation Serif" w:cs="Liberation Serif"/>
        </w:rPr>
        <w:t xml:space="preserve"> в следующих случаях: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а) не было подано ни одной заявки на участие либо ни один из претендентов не признан участником;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б) принято решение о признании только одного претендента участником;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в) ни один из участников не сделал предложение о начальной цене имущества.       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8926C2" w:rsidRDefault="008926C2" w:rsidP="008926C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</w:r>
      <w:r w:rsidR="00FE7E31" w:rsidRPr="00FE7E31">
        <w:rPr>
          <w:rFonts w:ascii="Liberation Serif" w:hAnsi="Liberation Serif"/>
          <w:b/>
        </w:rPr>
        <w:t>12</w:t>
      </w:r>
      <w:r w:rsidR="00FE7E31">
        <w:rPr>
          <w:rFonts w:ascii="Liberation Serif" w:hAnsi="Liberation Serif"/>
        </w:rPr>
        <w:t xml:space="preserve">. </w:t>
      </w:r>
      <w:r w:rsidRPr="00FE7E31">
        <w:rPr>
          <w:rFonts w:ascii="Liberation Serif" w:hAnsi="Liberation Serif"/>
          <w:b/>
        </w:rPr>
        <w:t xml:space="preserve">Признание заявителей участниками аукциона (рассмотрение заявок и документов претендентов) проводится </w:t>
      </w:r>
      <w:r w:rsidR="00FE7E31" w:rsidRPr="00FE7E31">
        <w:rPr>
          <w:rFonts w:ascii="Liberation Serif" w:hAnsi="Liberation Serif"/>
          <w:b/>
          <w:bCs/>
        </w:rPr>
        <w:t>15.11</w:t>
      </w:r>
      <w:r w:rsidRPr="00FE7E31">
        <w:rPr>
          <w:rFonts w:ascii="Liberation Serif" w:hAnsi="Liberation Serif"/>
          <w:b/>
        </w:rPr>
        <w:t>.</w:t>
      </w:r>
      <w:r w:rsidRPr="00FE7E31">
        <w:rPr>
          <w:rFonts w:ascii="Liberation Serif" w:hAnsi="Liberation Serif"/>
          <w:b/>
          <w:bCs/>
        </w:rPr>
        <w:t>2021 г.</w:t>
      </w:r>
      <w:r w:rsidRPr="00FE7E31">
        <w:rPr>
          <w:rFonts w:ascii="Liberation Serif" w:hAnsi="Liberation Serif"/>
          <w:b/>
        </w:rPr>
        <w:t xml:space="preserve">; аукцион проводится </w:t>
      </w:r>
      <w:r w:rsidR="00906C1E">
        <w:rPr>
          <w:rFonts w:ascii="Liberation Serif" w:hAnsi="Liberation Serif"/>
          <w:b/>
          <w:bCs/>
        </w:rPr>
        <w:t>17.11.2021 года в 08</w:t>
      </w:r>
      <w:r w:rsidR="00FE7E31" w:rsidRPr="00FE7E31">
        <w:rPr>
          <w:rFonts w:ascii="Liberation Serif" w:hAnsi="Liberation Serif"/>
          <w:b/>
          <w:bCs/>
        </w:rPr>
        <w:t>:00</w:t>
      </w:r>
      <w:r w:rsidRPr="00FE7E31">
        <w:rPr>
          <w:rFonts w:ascii="Liberation Serif" w:hAnsi="Liberation Serif"/>
          <w:b/>
          <w:bCs/>
        </w:rPr>
        <w:t xml:space="preserve"> часов (по московскому времени) на </w:t>
      </w:r>
      <w:r w:rsidRPr="00FE7E31">
        <w:rPr>
          <w:rFonts w:ascii="Liberation Serif" w:hAnsi="Liberation Serif"/>
          <w:b/>
        </w:rPr>
        <w:t>электронной площадке Сбербанк – АСТ</w:t>
      </w:r>
      <w:r>
        <w:rPr>
          <w:rFonts w:ascii="Liberation Serif" w:hAnsi="Liberation Serif"/>
        </w:rPr>
        <w:t xml:space="preserve">.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а) наименование имущества и иные позволяющие его индивидуализировать сведения (спецификация лота);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б) цена сделки;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в) фамилия, имя, отчество физического лица или наименование юридического лица - победителя.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ab/>
      </w:r>
      <w:r w:rsidR="00FE7E31" w:rsidRPr="00FE7E31">
        <w:rPr>
          <w:rFonts w:ascii="Liberation Serif" w:hAnsi="Liberation Serif" w:cs="Liberation Serif"/>
          <w:b/>
        </w:rPr>
        <w:t xml:space="preserve">13. </w:t>
      </w:r>
      <w:r w:rsidRPr="00FE7E31">
        <w:rPr>
          <w:rFonts w:ascii="Liberation Serif" w:hAnsi="Liberation Serif" w:cs="Liberation Serif"/>
          <w:b/>
        </w:rPr>
        <w:t xml:space="preserve"> В течение 5 рабочих дней со дня подведения итогов аукциона с победителем заключается договор купли-продажи имущества</w:t>
      </w:r>
      <w:r>
        <w:rPr>
          <w:rFonts w:ascii="Liberation Serif" w:hAnsi="Liberation Serif" w:cs="Liberation Serif"/>
        </w:rPr>
        <w:t>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</w:t>
      </w:r>
      <w:r>
        <w:rPr>
          <w:rFonts w:ascii="Liberation Serif" w:hAnsi="Liberation Serif" w:cs="Liberation Serif"/>
        </w:rPr>
        <w:tab/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2">
        <w:r>
          <w:rPr>
            <w:rFonts w:ascii="Liberation Serif" w:hAnsi="Liberation Serif" w:cs="Liberation Serif"/>
          </w:rPr>
          <w:t>законодательством</w:t>
        </w:r>
      </w:hyperlink>
      <w:r>
        <w:rPr>
          <w:rFonts w:ascii="Liberation Serif" w:hAnsi="Liberation Serif" w:cs="Liberation Serif"/>
        </w:rPr>
        <w:t xml:space="preserve"> Российской Федерации в договоре купли-продажи имущества, задаток ему не возвращается.</w:t>
      </w:r>
    </w:p>
    <w:p w:rsidR="008926C2" w:rsidRDefault="008926C2" w:rsidP="008926C2">
      <w:pPr>
        <w:overflowPunct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Оплата договору производится в течение 10 (десяти) рабочих дней со дня заключения договора купли-продажи с учетом внесенного задатка.</w:t>
      </w:r>
    </w:p>
    <w:p w:rsidR="008926C2" w:rsidRDefault="008926C2" w:rsidP="008926C2">
      <w:pPr>
        <w:overflowPunct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ab/>
        <w:t>Суммы задатков возвращаются</w:t>
      </w:r>
      <w:r>
        <w:rPr>
          <w:rFonts w:ascii="Liberation Serif" w:hAnsi="Liberation Serif" w:cs="Liberation Serif"/>
        </w:rPr>
        <w:t xml:space="preserve"> участникам аукциона, за исключением его победителя, в течение пяти дней с даты подведения итогов аукциона.</w:t>
      </w:r>
    </w:p>
    <w:p w:rsidR="008926C2" w:rsidRDefault="008926C2" w:rsidP="008926C2">
      <w:pPr>
        <w:overflowPunct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Оплата по настоящему договору производится в течение 10 (десяти) рабочих дней со дня заключения настоящего договора.</w:t>
      </w:r>
    </w:p>
    <w:p w:rsidR="00177571" w:rsidRDefault="00FE7E31" w:rsidP="00177571">
      <w:pPr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</w:rPr>
        <w:t xml:space="preserve">14. </w:t>
      </w:r>
      <w:r w:rsidR="00177571">
        <w:rPr>
          <w:rFonts w:ascii="Liberation Serif" w:hAnsi="Liberation Serif" w:cs="Liberation Serif"/>
          <w:b/>
        </w:rPr>
        <w:t>Передача имущества</w:t>
      </w:r>
      <w:r w:rsidR="00177571">
        <w:rPr>
          <w:rFonts w:ascii="Liberation Serif" w:hAnsi="Liberation Serif" w:cs="Liberation Serif"/>
        </w:rPr>
        <w:t xml:space="preserve"> и оформление права собственности на него осуществляются в соответствии с законодательством Российской Федерации. </w:t>
      </w:r>
      <w:r w:rsidR="00177571">
        <w:rPr>
          <w:rFonts w:ascii="Liberation Serif" w:hAnsi="Liberation Serif"/>
        </w:rPr>
        <w:t>Продавец обязуется передать Покупателю имущество, указанное в лот</w:t>
      </w:r>
      <w:r w:rsidR="00AA1332">
        <w:rPr>
          <w:rFonts w:ascii="Liberation Serif" w:hAnsi="Liberation Serif"/>
        </w:rPr>
        <w:t>е</w:t>
      </w:r>
      <w:r w:rsidR="00177571">
        <w:rPr>
          <w:rFonts w:ascii="Liberation Serif" w:hAnsi="Liberation Serif"/>
        </w:rPr>
        <w:t xml:space="preserve"> № 1</w:t>
      </w:r>
      <w:r w:rsidR="00AA1332">
        <w:rPr>
          <w:rFonts w:ascii="Liberation Serif" w:hAnsi="Liberation Serif"/>
        </w:rPr>
        <w:t xml:space="preserve"> </w:t>
      </w:r>
      <w:r w:rsidR="00177571">
        <w:rPr>
          <w:rFonts w:ascii="Liberation Serif" w:hAnsi="Liberation Serif"/>
        </w:rPr>
        <w:t>в течение 3-х рабочих дней с момента его полной оплаты по акту приема-передачи.</w:t>
      </w:r>
    </w:p>
    <w:p w:rsidR="00177571" w:rsidRDefault="00177571" w:rsidP="00177571">
      <w:pPr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Покупатель обязуется принять имущество, указанное в лотах № 1</w:t>
      </w:r>
      <w:r w:rsidR="00AA133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 тот же срок, подписать акт приема-передачи.</w:t>
      </w:r>
    </w:p>
    <w:p w:rsidR="008926C2" w:rsidRDefault="008926C2" w:rsidP="00043BA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</w:p>
    <w:p w:rsidR="008A397B" w:rsidRPr="008A397B" w:rsidRDefault="008A397B" w:rsidP="008A397B">
      <w:pPr>
        <w:ind w:firstLine="708"/>
        <w:jc w:val="both"/>
        <w:rPr>
          <w:rFonts w:ascii="Liberation Serif" w:hAnsi="Liberation Serif"/>
        </w:rPr>
      </w:pPr>
      <w:r w:rsidRPr="008A397B">
        <w:t xml:space="preserve">Осмотр объекта, а также ознакомление претендентов с иной информацией, в </w:t>
      </w:r>
      <w:proofErr w:type="spellStart"/>
      <w:r w:rsidRPr="008A397B">
        <w:t>т.ч</w:t>
      </w:r>
      <w:proofErr w:type="spellEnd"/>
      <w:r w:rsidRPr="008A397B">
        <w:t xml:space="preserve">. условиями договора купли-продажи будет производиться по рабочим дням </w:t>
      </w:r>
      <w:r w:rsidRPr="008A397B">
        <w:rPr>
          <w:b/>
        </w:rPr>
        <w:t>с 16.10.2021 по 11.11.2021 года</w:t>
      </w:r>
      <w:r w:rsidRPr="008A397B">
        <w:t>.</w:t>
      </w:r>
    </w:p>
    <w:p w:rsidR="00805318" w:rsidRDefault="00805318" w:rsidP="009E485F">
      <w:pPr>
        <w:jc w:val="both"/>
      </w:pPr>
      <w:r>
        <w:t xml:space="preserve">         Не урегулированные в настоящем информационном сообщении и связанные с проведением аукциона отношения регламентируются действующим законодательством Российской Федерации.</w:t>
      </w:r>
    </w:p>
    <w:p w:rsidR="00E23675" w:rsidRDefault="009E485F" w:rsidP="009E485F">
      <w:pPr>
        <w:jc w:val="both"/>
      </w:pPr>
      <w:r>
        <w:t xml:space="preserve">Адрес: </w:t>
      </w:r>
      <w:r w:rsidR="008F61E2">
        <w:t>623300</w:t>
      </w:r>
      <w:r>
        <w:t>, С</w:t>
      </w:r>
      <w:r w:rsidR="008F61E2">
        <w:t>вердловская</w:t>
      </w:r>
      <w:r>
        <w:t xml:space="preserve"> область, г. </w:t>
      </w:r>
      <w:r w:rsidR="008F61E2">
        <w:t>Красноуфимск</w:t>
      </w:r>
      <w:r>
        <w:t xml:space="preserve">, </w:t>
      </w:r>
      <w:r w:rsidR="008F61E2">
        <w:t>ул. Зеленая, д. 3</w:t>
      </w:r>
    </w:p>
    <w:p w:rsidR="009E485F" w:rsidRDefault="009E485F" w:rsidP="009E485F">
      <w:pPr>
        <w:jc w:val="both"/>
      </w:pPr>
      <w:r>
        <w:t>Тел.</w:t>
      </w:r>
      <w:r w:rsidR="00FF7A3E">
        <w:t xml:space="preserve"> 8(</w:t>
      </w:r>
      <w:r w:rsidR="008F61E2">
        <w:t>34394</w:t>
      </w:r>
      <w:r w:rsidR="00FF7A3E">
        <w:t>)</w:t>
      </w:r>
      <w:r w:rsidR="008F61E2">
        <w:t xml:space="preserve"> </w:t>
      </w:r>
      <w:r w:rsidR="00AA1332">
        <w:t>70060</w:t>
      </w:r>
    </w:p>
    <w:p w:rsidR="009E485F" w:rsidRDefault="009E485F" w:rsidP="009E485F">
      <w:pPr>
        <w:jc w:val="both"/>
      </w:pPr>
      <w:r>
        <w:t xml:space="preserve">Руководитель: </w:t>
      </w:r>
      <w:r w:rsidR="008F61E2">
        <w:t>Директор Мартьянов Евгений Григорьевич</w:t>
      </w:r>
    </w:p>
    <w:p w:rsidR="009E485F" w:rsidRDefault="009E485F" w:rsidP="00043301">
      <w:pPr>
        <w:jc w:val="both"/>
      </w:pPr>
      <w:r>
        <w:t>Дополнительная информация</w:t>
      </w:r>
      <w:r w:rsidR="00043301">
        <w:t>:</w:t>
      </w:r>
    </w:p>
    <w:p w:rsidR="008F61E2" w:rsidRDefault="009E485F" w:rsidP="00C563D7">
      <w:pPr>
        <w:jc w:val="both"/>
      </w:pPr>
      <w:r>
        <w:t xml:space="preserve">- </w:t>
      </w:r>
      <w:r w:rsidR="00805318">
        <w:t xml:space="preserve">   </w:t>
      </w:r>
      <w:r>
        <w:t xml:space="preserve">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43BAA" w:rsidRDefault="00043BAA" w:rsidP="00043301">
      <w:pPr>
        <w:jc w:val="both"/>
        <w:rPr>
          <w:b/>
        </w:rPr>
      </w:pPr>
      <w:r>
        <w:rPr>
          <w:b/>
        </w:rPr>
        <w:t>-</w:t>
      </w:r>
      <w:r w:rsidRPr="00043BA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информацию об аукционе, условиях договора купли-продажи можно получить с 16.10.2021 года – 1</w:t>
      </w:r>
      <w:r w:rsidR="00906C1E">
        <w:rPr>
          <w:rFonts w:ascii="Liberation Serif" w:hAnsi="Liberation Serif"/>
        </w:rPr>
        <w:t>1.11.2021 года в рабочие дни</w:t>
      </w:r>
      <w:r>
        <w:rPr>
          <w:rFonts w:ascii="Liberation Serif" w:hAnsi="Liberation Serif"/>
        </w:rPr>
        <w:t xml:space="preserve"> по телефону </w:t>
      </w:r>
      <w:r>
        <w:t>8 (34394) 7-00-60, доб. 2.</w:t>
      </w:r>
    </w:p>
    <w:p w:rsidR="00043BAA" w:rsidRDefault="00043BAA" w:rsidP="00043301">
      <w:pPr>
        <w:jc w:val="both"/>
        <w:rPr>
          <w:b/>
        </w:rPr>
      </w:pPr>
    </w:p>
    <w:p w:rsidR="00FE7E31" w:rsidRDefault="00FE7E31" w:rsidP="00043301">
      <w:pPr>
        <w:jc w:val="both"/>
        <w:rPr>
          <w:b/>
        </w:rPr>
      </w:pPr>
    </w:p>
    <w:p w:rsidR="00043301" w:rsidRDefault="008F61E2" w:rsidP="00043301">
      <w:pPr>
        <w:jc w:val="both"/>
      </w:pPr>
      <w:r>
        <w:rPr>
          <w:b/>
        </w:rPr>
        <w:t xml:space="preserve">Контрактный управляющий                                                         </w:t>
      </w:r>
      <w:r w:rsidR="00230707">
        <w:t>А.А. Ширяева</w:t>
      </w:r>
      <w:r w:rsidR="00043301">
        <w:t xml:space="preserve"> </w:t>
      </w:r>
    </w:p>
    <w:p w:rsidR="009E485F" w:rsidRDefault="00043301" w:rsidP="009E485F">
      <w:pPr>
        <w:ind w:firstLine="720"/>
        <w:jc w:val="both"/>
      </w:pPr>
      <w:r>
        <w:t xml:space="preserve">   </w:t>
      </w:r>
    </w:p>
    <w:sectPr w:rsidR="009E485F" w:rsidSect="00590B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4FF7"/>
    <w:multiLevelType w:val="hybridMultilevel"/>
    <w:tmpl w:val="F07681B4"/>
    <w:lvl w:ilvl="0" w:tplc="E9AC2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A"/>
    <w:rsid w:val="000022C8"/>
    <w:rsid w:val="00007391"/>
    <w:rsid w:val="00007937"/>
    <w:rsid w:val="00012626"/>
    <w:rsid w:val="00025E30"/>
    <w:rsid w:val="00027B2C"/>
    <w:rsid w:val="000358ED"/>
    <w:rsid w:val="00042518"/>
    <w:rsid w:val="00043301"/>
    <w:rsid w:val="00043BAA"/>
    <w:rsid w:val="000838F3"/>
    <w:rsid w:val="00091062"/>
    <w:rsid w:val="0009431F"/>
    <w:rsid w:val="00095F7D"/>
    <w:rsid w:val="000965A1"/>
    <w:rsid w:val="000A205B"/>
    <w:rsid w:val="000A26CF"/>
    <w:rsid w:val="000A6218"/>
    <w:rsid w:val="000B2119"/>
    <w:rsid w:val="000B3C1D"/>
    <w:rsid w:val="000C0479"/>
    <w:rsid w:val="000C28E9"/>
    <w:rsid w:val="000C3D27"/>
    <w:rsid w:val="000D1FF8"/>
    <w:rsid w:val="000D514C"/>
    <w:rsid w:val="00123943"/>
    <w:rsid w:val="0013429F"/>
    <w:rsid w:val="001421E6"/>
    <w:rsid w:val="0015159A"/>
    <w:rsid w:val="00171F04"/>
    <w:rsid w:val="00177571"/>
    <w:rsid w:val="00180546"/>
    <w:rsid w:val="001852A8"/>
    <w:rsid w:val="00191F20"/>
    <w:rsid w:val="001A6612"/>
    <w:rsid w:val="001D208B"/>
    <w:rsid w:val="001E3408"/>
    <w:rsid w:val="001F4773"/>
    <w:rsid w:val="00203C2F"/>
    <w:rsid w:val="00212535"/>
    <w:rsid w:val="00222106"/>
    <w:rsid w:val="0022368B"/>
    <w:rsid w:val="00226A0D"/>
    <w:rsid w:val="00230707"/>
    <w:rsid w:val="00236849"/>
    <w:rsid w:val="0025188E"/>
    <w:rsid w:val="002716B6"/>
    <w:rsid w:val="00271FF0"/>
    <w:rsid w:val="00274139"/>
    <w:rsid w:val="00274FE5"/>
    <w:rsid w:val="00275B63"/>
    <w:rsid w:val="002911C3"/>
    <w:rsid w:val="00294F73"/>
    <w:rsid w:val="002A6E47"/>
    <w:rsid w:val="002B62D5"/>
    <w:rsid w:val="002C6FE2"/>
    <w:rsid w:val="002F15EF"/>
    <w:rsid w:val="00346F90"/>
    <w:rsid w:val="003502EC"/>
    <w:rsid w:val="0036170C"/>
    <w:rsid w:val="003707B5"/>
    <w:rsid w:val="00373D3F"/>
    <w:rsid w:val="00375CA0"/>
    <w:rsid w:val="003904BF"/>
    <w:rsid w:val="003B2F29"/>
    <w:rsid w:val="003B6659"/>
    <w:rsid w:val="003C1C1F"/>
    <w:rsid w:val="003D48DB"/>
    <w:rsid w:val="003E534F"/>
    <w:rsid w:val="003F0A31"/>
    <w:rsid w:val="00405233"/>
    <w:rsid w:val="00410C58"/>
    <w:rsid w:val="00411177"/>
    <w:rsid w:val="004128A1"/>
    <w:rsid w:val="00432CE1"/>
    <w:rsid w:val="00432DB4"/>
    <w:rsid w:val="00444B4D"/>
    <w:rsid w:val="00482F7F"/>
    <w:rsid w:val="00484157"/>
    <w:rsid w:val="00494C16"/>
    <w:rsid w:val="004A4327"/>
    <w:rsid w:val="004B16DA"/>
    <w:rsid w:val="004B55F9"/>
    <w:rsid w:val="004B5D82"/>
    <w:rsid w:val="004C6A7D"/>
    <w:rsid w:val="004C7A3F"/>
    <w:rsid w:val="004D673F"/>
    <w:rsid w:val="004E58C2"/>
    <w:rsid w:val="004F41A4"/>
    <w:rsid w:val="00500DF8"/>
    <w:rsid w:val="00505A84"/>
    <w:rsid w:val="00522730"/>
    <w:rsid w:val="005326FC"/>
    <w:rsid w:val="00532798"/>
    <w:rsid w:val="00546E2E"/>
    <w:rsid w:val="00547B20"/>
    <w:rsid w:val="0055135B"/>
    <w:rsid w:val="00552AD6"/>
    <w:rsid w:val="00554BBD"/>
    <w:rsid w:val="00585DDE"/>
    <w:rsid w:val="00590B1C"/>
    <w:rsid w:val="005A177A"/>
    <w:rsid w:val="005B17A8"/>
    <w:rsid w:val="005C66E9"/>
    <w:rsid w:val="005D3B28"/>
    <w:rsid w:val="005E1C76"/>
    <w:rsid w:val="005F73EF"/>
    <w:rsid w:val="00603A48"/>
    <w:rsid w:val="006153A3"/>
    <w:rsid w:val="00616435"/>
    <w:rsid w:val="00624499"/>
    <w:rsid w:val="00636059"/>
    <w:rsid w:val="00650F0D"/>
    <w:rsid w:val="00650F65"/>
    <w:rsid w:val="00682EE8"/>
    <w:rsid w:val="00686B5F"/>
    <w:rsid w:val="006926FC"/>
    <w:rsid w:val="006A16F9"/>
    <w:rsid w:val="006A5713"/>
    <w:rsid w:val="006A5C4A"/>
    <w:rsid w:val="006B286E"/>
    <w:rsid w:val="006D34A7"/>
    <w:rsid w:val="006E1FCC"/>
    <w:rsid w:val="006F24DC"/>
    <w:rsid w:val="00713EFE"/>
    <w:rsid w:val="00727554"/>
    <w:rsid w:val="007405B0"/>
    <w:rsid w:val="007478D0"/>
    <w:rsid w:val="0075722C"/>
    <w:rsid w:val="00771231"/>
    <w:rsid w:val="00782F82"/>
    <w:rsid w:val="00796EDB"/>
    <w:rsid w:val="007A3FE7"/>
    <w:rsid w:val="007E1965"/>
    <w:rsid w:val="008019C3"/>
    <w:rsid w:val="00805318"/>
    <w:rsid w:val="008236E1"/>
    <w:rsid w:val="008277CE"/>
    <w:rsid w:val="00844CF8"/>
    <w:rsid w:val="00845329"/>
    <w:rsid w:val="00853F3B"/>
    <w:rsid w:val="008903D4"/>
    <w:rsid w:val="008926C2"/>
    <w:rsid w:val="008979D7"/>
    <w:rsid w:val="008A397B"/>
    <w:rsid w:val="008B4866"/>
    <w:rsid w:val="008C2286"/>
    <w:rsid w:val="008C3019"/>
    <w:rsid w:val="008E69FB"/>
    <w:rsid w:val="008F61E2"/>
    <w:rsid w:val="009012E6"/>
    <w:rsid w:val="00901BB7"/>
    <w:rsid w:val="00906C1E"/>
    <w:rsid w:val="00917EAE"/>
    <w:rsid w:val="0094365A"/>
    <w:rsid w:val="00962CDE"/>
    <w:rsid w:val="00983422"/>
    <w:rsid w:val="009975EB"/>
    <w:rsid w:val="009A78BE"/>
    <w:rsid w:val="009D2CB6"/>
    <w:rsid w:val="009E485F"/>
    <w:rsid w:val="009F4E6E"/>
    <w:rsid w:val="00A02A10"/>
    <w:rsid w:val="00A06D63"/>
    <w:rsid w:val="00A1469C"/>
    <w:rsid w:val="00A14C02"/>
    <w:rsid w:val="00A17540"/>
    <w:rsid w:val="00A33D7D"/>
    <w:rsid w:val="00A4076B"/>
    <w:rsid w:val="00A565C2"/>
    <w:rsid w:val="00A60764"/>
    <w:rsid w:val="00A73C70"/>
    <w:rsid w:val="00A90FB3"/>
    <w:rsid w:val="00A9315D"/>
    <w:rsid w:val="00A93693"/>
    <w:rsid w:val="00AA1332"/>
    <w:rsid w:val="00AA39E7"/>
    <w:rsid w:val="00AB7F28"/>
    <w:rsid w:val="00AD1908"/>
    <w:rsid w:val="00AE5D33"/>
    <w:rsid w:val="00B02EA4"/>
    <w:rsid w:val="00B06CD4"/>
    <w:rsid w:val="00B205CB"/>
    <w:rsid w:val="00B23F41"/>
    <w:rsid w:val="00B326CC"/>
    <w:rsid w:val="00B40F30"/>
    <w:rsid w:val="00B60DEC"/>
    <w:rsid w:val="00B620CE"/>
    <w:rsid w:val="00B648EF"/>
    <w:rsid w:val="00B92448"/>
    <w:rsid w:val="00B95FAA"/>
    <w:rsid w:val="00BB7384"/>
    <w:rsid w:val="00BE64D3"/>
    <w:rsid w:val="00BF62E8"/>
    <w:rsid w:val="00C00B34"/>
    <w:rsid w:val="00C01EA7"/>
    <w:rsid w:val="00C05310"/>
    <w:rsid w:val="00C1310E"/>
    <w:rsid w:val="00C22D28"/>
    <w:rsid w:val="00C24AAA"/>
    <w:rsid w:val="00C359B4"/>
    <w:rsid w:val="00C50020"/>
    <w:rsid w:val="00C563D7"/>
    <w:rsid w:val="00C75314"/>
    <w:rsid w:val="00C764D7"/>
    <w:rsid w:val="00C81803"/>
    <w:rsid w:val="00C844AE"/>
    <w:rsid w:val="00C85429"/>
    <w:rsid w:val="00C8771A"/>
    <w:rsid w:val="00C87F92"/>
    <w:rsid w:val="00CB233C"/>
    <w:rsid w:val="00CD4B6A"/>
    <w:rsid w:val="00CF2341"/>
    <w:rsid w:val="00D04877"/>
    <w:rsid w:val="00D43064"/>
    <w:rsid w:val="00D53A67"/>
    <w:rsid w:val="00D6002E"/>
    <w:rsid w:val="00D919F9"/>
    <w:rsid w:val="00D94255"/>
    <w:rsid w:val="00DA4CFE"/>
    <w:rsid w:val="00DE6FC7"/>
    <w:rsid w:val="00DF7308"/>
    <w:rsid w:val="00E04B50"/>
    <w:rsid w:val="00E23675"/>
    <w:rsid w:val="00E36001"/>
    <w:rsid w:val="00E36628"/>
    <w:rsid w:val="00E523A6"/>
    <w:rsid w:val="00E760F5"/>
    <w:rsid w:val="00E85AA9"/>
    <w:rsid w:val="00E879A9"/>
    <w:rsid w:val="00E87B7A"/>
    <w:rsid w:val="00E908DE"/>
    <w:rsid w:val="00E916BD"/>
    <w:rsid w:val="00E95B9B"/>
    <w:rsid w:val="00EA178C"/>
    <w:rsid w:val="00EA3BD1"/>
    <w:rsid w:val="00EB1796"/>
    <w:rsid w:val="00EB4FBA"/>
    <w:rsid w:val="00EE363A"/>
    <w:rsid w:val="00EF607C"/>
    <w:rsid w:val="00EF7C72"/>
    <w:rsid w:val="00F02017"/>
    <w:rsid w:val="00F141A6"/>
    <w:rsid w:val="00F3761B"/>
    <w:rsid w:val="00F428CA"/>
    <w:rsid w:val="00F461C0"/>
    <w:rsid w:val="00F47918"/>
    <w:rsid w:val="00F81BE2"/>
    <w:rsid w:val="00F95F33"/>
    <w:rsid w:val="00FC737C"/>
    <w:rsid w:val="00FE7E31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FE71-EB28-499F-9B75-534F7C7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71A"/>
    <w:pPr>
      <w:ind w:left="720"/>
      <w:contextualSpacing/>
    </w:pPr>
  </w:style>
  <w:style w:type="paragraph" w:customStyle="1" w:styleId="ConsPlusNormal">
    <w:name w:val="ConsPlusNormal"/>
    <w:qFormat/>
    <w:rsid w:val="00484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E48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50F65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650F65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E04B50"/>
    <w:pPr>
      <w:widowControl w:val="0"/>
      <w:autoSpaceDE w:val="0"/>
      <w:autoSpaceDN w:val="0"/>
      <w:adjustRightInd w:val="0"/>
      <w:spacing w:line="322" w:lineRule="exact"/>
    </w:pPr>
  </w:style>
  <w:style w:type="paragraph" w:styleId="a9">
    <w:name w:val="No Spacing"/>
    <w:uiPriority w:val="1"/>
    <w:qFormat/>
    <w:rsid w:val="001775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qFormat/>
    <w:rsid w:val="008926C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4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3293">
                                                  <w:marLeft w:val="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899EF8BD5F5F958DCCD6ED46571A0CF94659F44BE3FAAA3A6E75AAEE78638303667C9E3DA3C008G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consultantplus://offline/ref=06F57239E476571CDAFE910F37733A3380A70CDE3574E38278D6D01C428566F77F246AB34BDD197F1C84B824F88DB2BBEB7EC6E43DE84FC7J5o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consultantplus://offline/ref=DD06494D48C9D5DCA1210C91BAFA3A0F1140C518995AEAD068712DD3D51F7B21A02D877C19751799CD54B3B57099390A7431F3r21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06494D48C9D5DCA1210C91BAFA3A0F104DCE11985EEAD068712DD3D51F7B21A02D877D16244D89C91DE6BC6E9D2E147F2FF32C49rF1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1035C643F102EA0A5D5E810E0D019E0D459F981535C11AA3ABD21F540031248C03AF0122B0EB48498409E42BDD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0F2F-4474-438F-AA0E-6A00FA78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О Н</dc:creator>
  <cp:lastModifiedBy>Пользователь Windows</cp:lastModifiedBy>
  <cp:revision>10</cp:revision>
  <cp:lastPrinted>2021-10-15T04:31:00Z</cp:lastPrinted>
  <dcterms:created xsi:type="dcterms:W3CDTF">2021-10-15T04:32:00Z</dcterms:created>
  <dcterms:modified xsi:type="dcterms:W3CDTF">2021-10-15T11:52:00Z</dcterms:modified>
</cp:coreProperties>
</file>